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7DD3" w14:textId="4F5E85DF" w:rsidR="006C482F" w:rsidRPr="001921A7" w:rsidRDefault="0010105A" w:rsidP="001921A7">
      <w:pPr>
        <w:pStyle w:val="Heading1"/>
        <w:spacing w:before="0" w:after="0"/>
        <w:contextualSpacing/>
        <w:jc w:val="both"/>
        <w:rPr>
          <w:b w:val="0"/>
          <w:bCs/>
          <w:color w:val="1F3864" w:themeColor="accent5" w:themeShade="80"/>
          <w:u w:val="none"/>
        </w:rPr>
      </w:pPr>
      <w:bookmarkStart w:id="0" w:name="_Hlk94001830"/>
      <w:bookmarkEnd w:id="0"/>
      <w:r w:rsidRPr="001921A7">
        <w:rPr>
          <w:b w:val="0"/>
          <w:bCs/>
          <w:color w:val="1F3864" w:themeColor="accent5" w:themeShade="80"/>
          <w:u w:val="none"/>
        </w:rPr>
        <w:t xml:space="preserve">Guide to </w:t>
      </w:r>
      <w:r w:rsidR="00986454" w:rsidRPr="001921A7">
        <w:rPr>
          <w:b w:val="0"/>
          <w:bCs/>
          <w:color w:val="1F3864" w:themeColor="accent5" w:themeShade="80"/>
          <w:u w:val="none"/>
        </w:rPr>
        <w:t xml:space="preserve">Searching on the </w:t>
      </w:r>
      <w:r w:rsidR="006109FD" w:rsidRPr="001921A7">
        <w:rPr>
          <w:b w:val="0"/>
          <w:bCs/>
          <w:color w:val="1F3864" w:themeColor="accent5" w:themeShade="80"/>
          <w:u w:val="none"/>
        </w:rPr>
        <w:t>L</w:t>
      </w:r>
      <w:r w:rsidR="00986454" w:rsidRPr="001921A7">
        <w:rPr>
          <w:b w:val="0"/>
          <w:bCs/>
          <w:color w:val="1F3864" w:themeColor="accent5" w:themeShade="80"/>
          <w:u w:val="none"/>
        </w:rPr>
        <w:t>egislation, Policy and Governance Documents D</w:t>
      </w:r>
      <w:r w:rsidR="001921A7" w:rsidRPr="001921A7">
        <w:rPr>
          <w:b w:val="0"/>
          <w:bCs/>
          <w:color w:val="1F3864" w:themeColor="accent5" w:themeShade="80"/>
          <w:u w:val="none"/>
        </w:rPr>
        <w:t>irectory</w:t>
      </w:r>
    </w:p>
    <w:p w14:paraId="5AC3E4C7" w14:textId="77777777" w:rsidR="000C71B4" w:rsidRPr="000C71B4" w:rsidRDefault="000C71B4" w:rsidP="000C71B4">
      <w:pPr>
        <w:spacing w:after="0"/>
      </w:pPr>
    </w:p>
    <w:p w14:paraId="3EA7918E" w14:textId="6F5F9543" w:rsidR="00F90274" w:rsidRDefault="00585035" w:rsidP="001921A7">
      <w:pPr>
        <w:pStyle w:val="ListParagraph"/>
        <w:numPr>
          <w:ilvl w:val="0"/>
          <w:numId w:val="4"/>
        </w:numPr>
        <w:spacing w:before="120" w:after="120"/>
        <w:ind w:left="709" w:hanging="709"/>
        <w:contextualSpacing w:val="0"/>
        <w:jc w:val="both"/>
      </w:pPr>
      <w:bookmarkStart w:id="1" w:name="_Linking"/>
      <w:bookmarkEnd w:id="1"/>
      <w:r>
        <w:t xml:space="preserve">Access </w:t>
      </w:r>
      <w:r w:rsidR="00DF2EEF">
        <w:t xml:space="preserve">the </w:t>
      </w:r>
      <w:hyperlink r:id="rId11" w:history="1">
        <w:r w:rsidR="00FB7EE3" w:rsidRPr="00FB7EE3">
          <w:rPr>
            <w:rStyle w:val="Hyperlink"/>
          </w:rPr>
          <w:t>Legislation, Policy and Governance Documents D</w:t>
        </w:r>
        <w:r w:rsidR="001921A7">
          <w:rPr>
            <w:rStyle w:val="Hyperlink"/>
          </w:rPr>
          <w:t>irectory</w:t>
        </w:r>
      </w:hyperlink>
      <w:r w:rsidR="00FB7EE3">
        <w:t xml:space="preserve">. </w:t>
      </w:r>
      <w:r>
        <w:t xml:space="preserve">The </w:t>
      </w:r>
      <w:r w:rsidR="001921A7">
        <w:t>Directory</w:t>
      </w:r>
      <w:r>
        <w:t xml:space="preserve"> opens to a front page listing all documents in alphabetical order.</w:t>
      </w:r>
    </w:p>
    <w:p w14:paraId="29F3B489" w14:textId="23F77D06" w:rsidR="00F90274" w:rsidRDefault="001921A7" w:rsidP="001921A7">
      <w:pPr>
        <w:spacing w:before="120" w:after="120"/>
        <w:ind w:left="709"/>
        <w:jc w:val="both"/>
      </w:pPr>
      <w:r>
        <w:rPr>
          <w:noProof/>
        </w:rPr>
        <w:drawing>
          <wp:inline distT="0" distB="0" distL="0" distR="0" wp14:anchorId="1DFBA439" wp14:editId="514615BB">
            <wp:extent cx="5702935" cy="2956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3865" cy="2961877"/>
                    </a:xfrm>
                    <a:prstGeom prst="rect">
                      <a:avLst/>
                    </a:prstGeom>
                  </pic:spPr>
                </pic:pic>
              </a:graphicData>
            </a:graphic>
          </wp:inline>
        </w:drawing>
      </w:r>
    </w:p>
    <w:p w14:paraId="68841815" w14:textId="77777777" w:rsidR="001921A7" w:rsidRDefault="001921A7" w:rsidP="001921A7">
      <w:pPr>
        <w:spacing w:before="120" w:after="120"/>
        <w:ind w:left="709"/>
        <w:jc w:val="both"/>
      </w:pPr>
    </w:p>
    <w:p w14:paraId="1356A6C3" w14:textId="1A04D8B5" w:rsidR="006109FD" w:rsidRDefault="00585035" w:rsidP="001921A7">
      <w:pPr>
        <w:pStyle w:val="ListParagraph"/>
        <w:numPr>
          <w:ilvl w:val="0"/>
          <w:numId w:val="4"/>
        </w:numPr>
        <w:spacing w:before="360" w:after="120"/>
        <w:ind w:left="709" w:hanging="709"/>
        <w:contextualSpacing w:val="0"/>
        <w:jc w:val="both"/>
      </w:pPr>
      <w:r>
        <w:t>To s</w:t>
      </w:r>
      <w:r w:rsidR="006109FD">
        <w:t>ea</w:t>
      </w:r>
      <w:r>
        <w:t>r</w:t>
      </w:r>
      <w:r w:rsidR="006109FD">
        <w:t>ch</w:t>
      </w:r>
      <w:r>
        <w:t>,</w:t>
      </w:r>
      <w:r w:rsidR="006109FD">
        <w:t xml:space="preserve"> </w:t>
      </w:r>
      <w:r>
        <w:t>select the</w:t>
      </w:r>
      <w:r w:rsidR="006109FD">
        <w:t xml:space="preserve"> ‘Type a Value’</w:t>
      </w:r>
      <w:r>
        <w:t xml:space="preserve"> field</w:t>
      </w:r>
      <w:r w:rsidR="006109FD">
        <w:t>. This search function is not case sensitive and can search</w:t>
      </w:r>
      <w:r>
        <w:t xml:space="preserve"> for</w:t>
      </w:r>
      <w:r w:rsidR="006109FD">
        <w:t xml:space="preserve"> keywords</w:t>
      </w:r>
      <w:r w:rsidR="00120A5F">
        <w:t xml:space="preserve"> </w:t>
      </w:r>
      <w:r w:rsidR="006109FD">
        <w:t>and partial words.</w:t>
      </w:r>
      <w:r w:rsidR="00B6742D">
        <w:t xml:space="preserve"> Word that are searched will be highlighted yellow in the results.</w:t>
      </w:r>
    </w:p>
    <w:p w14:paraId="0EA3FB1E" w14:textId="4E264E2B" w:rsidR="00B6742D" w:rsidRDefault="000C71B4" w:rsidP="001921A7">
      <w:pPr>
        <w:pStyle w:val="ListParagraph"/>
        <w:spacing w:before="120" w:after="120"/>
        <w:ind w:left="709"/>
        <w:contextualSpacing w:val="0"/>
        <w:jc w:val="both"/>
      </w:pPr>
      <w:r>
        <w:rPr>
          <w:noProof/>
        </w:rPr>
        <w:drawing>
          <wp:inline distT="0" distB="0" distL="0" distR="0" wp14:anchorId="01AE6DE6" wp14:editId="11E19864">
            <wp:extent cx="5845472" cy="1740661"/>
            <wp:effectExtent l="19050" t="19050" r="22225"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321"/>
                    <a:stretch/>
                  </pic:blipFill>
                  <pic:spPr bwMode="auto">
                    <a:xfrm>
                      <a:off x="0" y="0"/>
                      <a:ext cx="5862241" cy="17456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E91A1C3" w14:textId="5DC2FBD9" w:rsidR="001921A7" w:rsidRDefault="001921A7">
      <w:pPr>
        <w:spacing w:after="160" w:line="259" w:lineRule="auto"/>
      </w:pPr>
      <w:r>
        <w:br w:type="page"/>
      </w:r>
    </w:p>
    <w:p w14:paraId="1C44A919" w14:textId="77777777" w:rsidR="001921A7" w:rsidRDefault="001921A7" w:rsidP="001921A7">
      <w:pPr>
        <w:pStyle w:val="ListParagraph"/>
        <w:spacing w:before="120" w:after="120"/>
        <w:ind w:left="709"/>
        <w:contextualSpacing w:val="0"/>
        <w:jc w:val="both"/>
      </w:pPr>
    </w:p>
    <w:p w14:paraId="2C635C41" w14:textId="232CC890" w:rsidR="0012468D" w:rsidRDefault="006109FD" w:rsidP="001921A7">
      <w:pPr>
        <w:pStyle w:val="ListParagraph"/>
        <w:numPr>
          <w:ilvl w:val="0"/>
          <w:numId w:val="4"/>
        </w:numPr>
        <w:spacing w:before="120" w:after="120"/>
        <w:ind w:left="709" w:hanging="709"/>
        <w:contextualSpacing w:val="0"/>
        <w:jc w:val="both"/>
      </w:pPr>
      <w:r>
        <w:t>Refine results by using the Document Type</w:t>
      </w:r>
      <w:r w:rsidR="00415738">
        <w:t xml:space="preserve"> </w:t>
      </w:r>
      <w:r>
        <w:t>filter</w:t>
      </w:r>
      <w:r w:rsidR="00120A5F">
        <w:t>. There are</w:t>
      </w:r>
      <w:r>
        <w:t xml:space="preserve"> options </w:t>
      </w:r>
      <w:r w:rsidR="00415738">
        <w:t>for</w:t>
      </w:r>
      <w:r w:rsidR="00185A9F">
        <w:t xml:space="preserve"> </w:t>
      </w:r>
      <w:r w:rsidR="00673D0E">
        <w:t xml:space="preserve">‘ECU </w:t>
      </w:r>
      <w:r w:rsidR="00185A9F">
        <w:t>Act’, ‘Statute’,</w:t>
      </w:r>
      <w:r w:rsidR="00227343">
        <w:t xml:space="preserve"> ‘By</w:t>
      </w:r>
      <w:r w:rsidR="00673D0E">
        <w:t>-</w:t>
      </w:r>
      <w:r w:rsidR="00227343">
        <w:t>Law</w:t>
      </w:r>
      <w:r w:rsidR="00673D0E">
        <w:t>s</w:t>
      </w:r>
      <w:r w:rsidR="00227343">
        <w:t>’,</w:t>
      </w:r>
      <w:r w:rsidR="00185A9F">
        <w:t xml:space="preserve"> ‘Rule’, ‘Policy’</w:t>
      </w:r>
      <w:r w:rsidR="00227343">
        <w:t xml:space="preserve">, </w:t>
      </w:r>
      <w:r w:rsidR="00673D0E">
        <w:t>‘</w:t>
      </w:r>
      <w:r w:rsidR="00227343">
        <w:t>Corporate Governance Document</w:t>
      </w:r>
      <w:r w:rsidR="00673D0E">
        <w:t>’</w:t>
      </w:r>
      <w:r w:rsidR="00227343">
        <w:t xml:space="preserve"> </w:t>
      </w:r>
      <w:r w:rsidR="00185A9F">
        <w:t>or ‘Operational Document’</w:t>
      </w:r>
      <w:r w:rsidR="00FF5F53">
        <w:t>.</w:t>
      </w:r>
    </w:p>
    <w:p w14:paraId="0C6BD451" w14:textId="6CE054B3" w:rsidR="006109FD" w:rsidRDefault="000C71B4" w:rsidP="001921A7">
      <w:pPr>
        <w:pStyle w:val="ListParagraph"/>
        <w:spacing w:before="120" w:after="120"/>
        <w:ind w:left="709"/>
        <w:contextualSpacing w:val="0"/>
      </w:pPr>
      <w:r>
        <w:rPr>
          <w:noProof/>
        </w:rPr>
        <mc:AlternateContent>
          <mc:Choice Requires="wps">
            <w:drawing>
              <wp:anchor distT="0" distB="0" distL="114300" distR="114300" simplePos="0" relativeHeight="251662337" behindDoc="0" locked="0" layoutInCell="1" allowOverlap="1" wp14:anchorId="751E3CDA" wp14:editId="031BDE34">
                <wp:simplePos x="0" y="0"/>
                <wp:positionH relativeFrom="column">
                  <wp:posOffset>4181475</wp:posOffset>
                </wp:positionH>
                <wp:positionV relativeFrom="paragraph">
                  <wp:posOffset>264490</wp:posOffset>
                </wp:positionV>
                <wp:extent cx="1923897" cy="1594714"/>
                <wp:effectExtent l="0" t="0" r="19685" b="24765"/>
                <wp:wrapNone/>
                <wp:docPr id="53" name="Rectangle 53"/>
                <wp:cNvGraphicFramePr/>
                <a:graphic xmlns:a="http://schemas.openxmlformats.org/drawingml/2006/main">
                  <a:graphicData uri="http://schemas.microsoft.com/office/word/2010/wordprocessingShape">
                    <wps:wsp>
                      <wps:cNvSpPr/>
                      <wps:spPr>
                        <a:xfrm>
                          <a:off x="0" y="0"/>
                          <a:ext cx="1923897" cy="1594714"/>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6540E" id="Rectangle 53" o:spid="_x0000_s1026" style="position:absolute;margin-left:329.25pt;margin-top:20.85pt;width:151.5pt;height:125.5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" filled="f" strokecolor="#c00000" strokeweight="1pt"/>
            </w:pict>
          </mc:Fallback>
        </mc:AlternateContent>
      </w:r>
      <w:r w:rsidR="006109FD" w:rsidRPr="000C71B4">
        <w:rPr>
          <w:b/>
          <w:bCs/>
          <w:noProof/>
        </w:rPr>
        <w:drawing>
          <wp:inline distT="0" distB="0" distL="0" distR="0" wp14:anchorId="73001CF7" wp14:editId="26FE935D">
            <wp:extent cx="5631647" cy="2343150"/>
            <wp:effectExtent l="19050" t="19050" r="2667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1268" cy="2355475"/>
                    </a:xfrm>
                    <a:prstGeom prst="rect">
                      <a:avLst/>
                    </a:prstGeom>
                    <a:ln>
                      <a:solidFill>
                        <a:schemeClr val="tx1"/>
                      </a:solidFill>
                    </a:ln>
                  </pic:spPr>
                </pic:pic>
              </a:graphicData>
            </a:graphic>
          </wp:inline>
        </w:drawing>
      </w:r>
    </w:p>
    <w:p w14:paraId="5C3F28E7" w14:textId="77777777" w:rsidR="001921A7" w:rsidRDefault="001921A7" w:rsidP="001921A7">
      <w:pPr>
        <w:pStyle w:val="ListParagraph"/>
        <w:spacing w:before="360" w:after="120"/>
        <w:ind w:left="709"/>
        <w:contextualSpacing w:val="0"/>
      </w:pPr>
    </w:p>
    <w:p w14:paraId="7B1B6F11" w14:textId="1117E1D3" w:rsidR="006109FD" w:rsidRDefault="00120A5F" w:rsidP="000C71B4">
      <w:pPr>
        <w:pStyle w:val="ListParagraph"/>
        <w:numPr>
          <w:ilvl w:val="0"/>
          <w:numId w:val="4"/>
        </w:numPr>
        <w:spacing w:before="360" w:after="120"/>
        <w:ind w:left="709" w:hanging="709"/>
        <w:contextualSpacing w:val="0"/>
      </w:pPr>
      <w:r>
        <w:t>Filter the results</w:t>
      </w:r>
      <w:r w:rsidR="006109FD">
        <w:t xml:space="preserve"> further by selecting </w:t>
      </w:r>
      <w:r>
        <w:t xml:space="preserve">a letter on </w:t>
      </w:r>
      <w:r w:rsidR="006109FD">
        <w:t xml:space="preserve">the alphabetical tool. </w:t>
      </w:r>
      <w:r>
        <w:rPr>
          <w:noProof/>
        </w:rPr>
        <w:t xml:space="preserve">This will filter to display all </w:t>
      </w:r>
      <w:r w:rsidR="006109FD">
        <w:rPr>
          <w:noProof/>
        </w:rPr>
        <w:t xml:space="preserve">documents commencing with </w:t>
      </w:r>
      <w:r>
        <w:rPr>
          <w:noProof/>
        </w:rPr>
        <w:t xml:space="preserve">the selected </w:t>
      </w:r>
      <w:r w:rsidR="006109FD">
        <w:rPr>
          <w:noProof/>
        </w:rPr>
        <w:t>letter.</w:t>
      </w:r>
    </w:p>
    <w:p w14:paraId="70BE28F5" w14:textId="77777777" w:rsidR="001921A7" w:rsidRDefault="006109FD" w:rsidP="000C71B4">
      <w:pPr>
        <w:pStyle w:val="ListParagraph"/>
        <w:spacing w:before="120" w:after="120"/>
        <w:ind w:left="142"/>
        <w:contextualSpacing w:val="0"/>
        <w:rPr>
          <w:noProof/>
        </w:rPr>
      </w:pPr>
      <w:r>
        <w:rPr>
          <w:noProof/>
        </w:rPr>
        <mc:AlternateContent>
          <mc:Choice Requires="wps">
            <w:drawing>
              <wp:anchor distT="0" distB="0" distL="114300" distR="114300" simplePos="0" relativeHeight="251658241" behindDoc="0" locked="0" layoutInCell="1" allowOverlap="1" wp14:anchorId="5224CD45" wp14:editId="0A268BAB">
                <wp:simplePos x="0" y="0"/>
                <wp:positionH relativeFrom="column">
                  <wp:posOffset>2145030</wp:posOffset>
                </wp:positionH>
                <wp:positionV relativeFrom="paragraph">
                  <wp:posOffset>1856435</wp:posOffset>
                </wp:positionV>
                <wp:extent cx="2092148" cy="20002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2092148" cy="20002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B4AC9" id="Rectangle 4" o:spid="_x0000_s1026" style="position:absolute;margin-left:168.9pt;margin-top:146.2pt;width:164.75pt;height:15.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" filled="f" strokecolor="#c00000" strokeweight="1pt"/>
            </w:pict>
          </mc:Fallback>
        </mc:AlternateContent>
      </w:r>
    </w:p>
    <w:p w14:paraId="0FA937D3" w14:textId="3A8DFE97" w:rsidR="006109FD" w:rsidRDefault="000C71B4" w:rsidP="001921A7">
      <w:pPr>
        <w:pStyle w:val="ListParagraph"/>
        <w:spacing w:before="120" w:after="120"/>
        <w:ind w:left="709"/>
        <w:contextualSpacing w:val="0"/>
        <w:rPr>
          <w:noProof/>
        </w:rPr>
      </w:pPr>
      <w:r>
        <w:rPr>
          <w:noProof/>
        </w:rPr>
        <w:drawing>
          <wp:inline distT="0" distB="0" distL="0" distR="0" wp14:anchorId="5B3E1A74" wp14:editId="3CB9AF7C">
            <wp:extent cx="5638165" cy="2455778"/>
            <wp:effectExtent l="19050" t="19050" r="19685" b="209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384"/>
                    <a:stretch/>
                  </pic:blipFill>
                  <pic:spPr bwMode="auto">
                    <a:xfrm>
                      <a:off x="0" y="0"/>
                      <a:ext cx="5653232" cy="246234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46CB8D3" w14:textId="141FA69D" w:rsidR="001921A7" w:rsidRDefault="001921A7">
      <w:pPr>
        <w:spacing w:after="160" w:line="259" w:lineRule="auto"/>
        <w:rPr>
          <w:noProof/>
        </w:rPr>
      </w:pPr>
      <w:r>
        <w:rPr>
          <w:noProof/>
        </w:rPr>
        <w:br w:type="page"/>
      </w:r>
    </w:p>
    <w:p w14:paraId="1D478BF6" w14:textId="77777777" w:rsidR="001921A7" w:rsidRDefault="001921A7" w:rsidP="001921A7">
      <w:pPr>
        <w:pStyle w:val="ListParagraph"/>
        <w:spacing w:before="120" w:after="120"/>
        <w:ind w:left="709"/>
        <w:contextualSpacing w:val="0"/>
        <w:rPr>
          <w:noProof/>
        </w:rPr>
      </w:pPr>
    </w:p>
    <w:p w14:paraId="4223E011" w14:textId="68C81FE8" w:rsidR="00962065" w:rsidRDefault="005F5E34" w:rsidP="00962065">
      <w:pPr>
        <w:pStyle w:val="ListParagraph"/>
        <w:numPr>
          <w:ilvl w:val="0"/>
          <w:numId w:val="4"/>
        </w:numPr>
        <w:spacing w:before="120" w:after="120"/>
        <w:ind w:left="709" w:hanging="709"/>
        <w:contextualSpacing w:val="0"/>
      </w:pPr>
      <w:r>
        <w:t xml:space="preserve">Click </w:t>
      </w:r>
      <w:r w:rsidR="00FB07B4">
        <w:t>Glossary</w:t>
      </w:r>
      <w:r w:rsidR="00CF2C65">
        <w:t xml:space="preserve">, this </w:t>
      </w:r>
      <w:r w:rsidR="00501908">
        <w:t>document refers</w:t>
      </w:r>
      <w:r w:rsidR="00FB07B4">
        <w:t xml:space="preserve"> to the University Glossary</w:t>
      </w:r>
      <w:r w:rsidR="00616A19">
        <w:t xml:space="preserve">. </w:t>
      </w:r>
      <w:r w:rsidR="00FB07B4">
        <w:t xml:space="preserve"> </w:t>
      </w:r>
      <w:r w:rsidRPr="005F5E34">
        <w:t>The purpose of this glossary is to harmonise the use of keywords and phrases across University Rules, By-Laws, policies, and operational documents (Governance Documents) to ensure consistency of use and enhance readability. </w:t>
      </w:r>
    </w:p>
    <w:p w14:paraId="4D793467" w14:textId="77777777" w:rsidR="001921A7" w:rsidRDefault="000C71B4" w:rsidP="000C71B4">
      <w:pPr>
        <w:pStyle w:val="ListParagraph"/>
        <w:spacing w:before="120" w:after="120"/>
        <w:ind w:left="142"/>
        <w:contextualSpacing w:val="0"/>
        <w:rPr>
          <w:noProof/>
        </w:rPr>
      </w:pPr>
      <w:r>
        <w:rPr>
          <w:noProof/>
        </w:rPr>
        <mc:AlternateContent>
          <mc:Choice Requires="wps">
            <w:drawing>
              <wp:anchor distT="0" distB="0" distL="114300" distR="114300" simplePos="0" relativeHeight="251660289" behindDoc="0" locked="0" layoutInCell="1" allowOverlap="1" wp14:anchorId="5A5DC348" wp14:editId="398F0897">
                <wp:simplePos x="0" y="0"/>
                <wp:positionH relativeFrom="column">
                  <wp:posOffset>2939415</wp:posOffset>
                </wp:positionH>
                <wp:positionV relativeFrom="paragraph">
                  <wp:posOffset>2036775</wp:posOffset>
                </wp:positionV>
                <wp:extent cx="4286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28625" cy="1619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EE611" id="Rectangle 12" o:spid="_x0000_s1026" style="position:absolute;margin-left:231.45pt;margin-top:160.4pt;width:33.75pt;height:12.7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" filled="f" strokecolor="#c00000" strokeweight="1pt"/>
            </w:pict>
          </mc:Fallback>
        </mc:AlternateContent>
      </w:r>
    </w:p>
    <w:p w14:paraId="4BB4C155" w14:textId="7C93CF00" w:rsidR="005F5E34" w:rsidRPr="005F5E34" w:rsidRDefault="000C71B4" w:rsidP="001921A7">
      <w:pPr>
        <w:pStyle w:val="ListParagraph"/>
        <w:spacing w:before="120" w:after="120"/>
        <w:ind w:left="709"/>
        <w:contextualSpacing w:val="0"/>
      </w:pPr>
      <w:r>
        <w:rPr>
          <w:noProof/>
        </w:rPr>
        <w:drawing>
          <wp:inline distT="0" distB="0" distL="0" distR="0" wp14:anchorId="2E83517E" wp14:editId="0E310E44">
            <wp:extent cx="5721985" cy="2509900"/>
            <wp:effectExtent l="19050" t="19050" r="12065" b="241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765"/>
                    <a:stretch/>
                  </pic:blipFill>
                  <pic:spPr bwMode="auto">
                    <a:xfrm>
                      <a:off x="0" y="0"/>
                      <a:ext cx="5734669" cy="251546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26A3F58" w14:textId="77777777" w:rsidR="007924A8" w:rsidRDefault="0089616B" w:rsidP="001921A7">
      <w:pPr>
        <w:pStyle w:val="ListParagraph"/>
        <w:numPr>
          <w:ilvl w:val="0"/>
          <w:numId w:val="4"/>
        </w:numPr>
        <w:spacing w:before="360" w:after="120"/>
        <w:ind w:left="709" w:hanging="709"/>
        <w:contextualSpacing w:val="0"/>
        <w:jc w:val="both"/>
      </w:pPr>
      <w:r>
        <w:t>Documents are classified as Publicly Available with the world symbol.</w:t>
      </w:r>
      <w:r w:rsidR="007924A8">
        <w:t xml:space="preserve"> Every document has an information button for document details.</w:t>
      </w:r>
    </w:p>
    <w:p w14:paraId="2640419E" w14:textId="77EE0CB4" w:rsidR="007924A8" w:rsidRDefault="007924A8" w:rsidP="001921A7">
      <w:pPr>
        <w:pStyle w:val="ListParagraph"/>
        <w:spacing w:before="120" w:after="120"/>
        <w:ind w:left="709"/>
        <w:contextualSpacing w:val="0"/>
        <w:jc w:val="both"/>
      </w:pPr>
      <w:r>
        <w:rPr>
          <w:noProof/>
        </w:rPr>
        <w:drawing>
          <wp:inline distT="0" distB="0" distL="0" distR="0" wp14:anchorId="1F9EFC8A" wp14:editId="53FFF2A4">
            <wp:extent cx="1990725" cy="695325"/>
            <wp:effectExtent l="19050" t="19050" r="28575" b="285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0725" cy="695325"/>
                    </a:xfrm>
                    <a:prstGeom prst="rect">
                      <a:avLst/>
                    </a:prstGeom>
                    <a:ln>
                      <a:solidFill>
                        <a:schemeClr val="tx1"/>
                      </a:solidFill>
                    </a:ln>
                  </pic:spPr>
                </pic:pic>
              </a:graphicData>
            </a:graphic>
          </wp:inline>
        </w:drawing>
      </w:r>
    </w:p>
    <w:p w14:paraId="468D98B5" w14:textId="11D882C4" w:rsidR="007924A8" w:rsidRDefault="00B336F2" w:rsidP="001921A7">
      <w:pPr>
        <w:pStyle w:val="ListParagraph"/>
        <w:spacing w:before="120" w:after="120"/>
        <w:ind w:left="709"/>
        <w:contextualSpacing w:val="0"/>
        <w:jc w:val="both"/>
      </w:pPr>
      <w:r>
        <w:rPr>
          <w:noProof/>
        </w:rPr>
        <mc:AlternateContent>
          <mc:Choice Requires="wps">
            <w:drawing>
              <wp:anchor distT="0" distB="0" distL="114300" distR="114300" simplePos="0" relativeHeight="251664385" behindDoc="0" locked="0" layoutInCell="1" allowOverlap="1" wp14:anchorId="75708C4C" wp14:editId="7859B2DB">
                <wp:simplePos x="0" y="0"/>
                <wp:positionH relativeFrom="column">
                  <wp:posOffset>1786560</wp:posOffset>
                </wp:positionH>
                <wp:positionV relativeFrom="paragraph">
                  <wp:posOffset>69215</wp:posOffset>
                </wp:positionV>
                <wp:extent cx="446227" cy="994867"/>
                <wp:effectExtent l="0" t="0" r="11430" b="15240"/>
                <wp:wrapNone/>
                <wp:docPr id="63" name="Rectangle 63"/>
                <wp:cNvGraphicFramePr/>
                <a:graphic xmlns:a="http://schemas.openxmlformats.org/drawingml/2006/main">
                  <a:graphicData uri="http://schemas.microsoft.com/office/word/2010/wordprocessingShape">
                    <wps:wsp>
                      <wps:cNvSpPr/>
                      <wps:spPr>
                        <a:xfrm>
                          <a:off x="0" y="0"/>
                          <a:ext cx="446227" cy="99486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3E6AB" id="Rectangle 63" o:spid="_x0000_s1026" style="position:absolute;margin-left:140.65pt;margin-top:5.45pt;width:35.15pt;height:78.3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" filled="f" strokecolor="#c00000" strokeweight="1pt"/>
            </w:pict>
          </mc:Fallback>
        </mc:AlternateContent>
      </w:r>
      <w:r>
        <w:rPr>
          <w:noProof/>
        </w:rPr>
        <mc:AlternateContent>
          <mc:Choice Requires="wps">
            <w:drawing>
              <wp:anchor distT="0" distB="0" distL="114300" distR="114300" simplePos="0" relativeHeight="251666433" behindDoc="0" locked="0" layoutInCell="1" allowOverlap="1" wp14:anchorId="5C232B87" wp14:editId="2F884830">
                <wp:simplePos x="0" y="0"/>
                <wp:positionH relativeFrom="column">
                  <wp:posOffset>5722315</wp:posOffset>
                </wp:positionH>
                <wp:positionV relativeFrom="paragraph">
                  <wp:posOffset>186309</wp:posOffset>
                </wp:positionV>
                <wp:extent cx="263347" cy="819302"/>
                <wp:effectExtent l="0" t="0" r="22860" b="19050"/>
                <wp:wrapNone/>
                <wp:docPr id="64" name="Rectangle 64"/>
                <wp:cNvGraphicFramePr/>
                <a:graphic xmlns:a="http://schemas.openxmlformats.org/drawingml/2006/main">
                  <a:graphicData uri="http://schemas.microsoft.com/office/word/2010/wordprocessingShape">
                    <wps:wsp>
                      <wps:cNvSpPr/>
                      <wps:spPr>
                        <a:xfrm>
                          <a:off x="0" y="0"/>
                          <a:ext cx="263347" cy="8193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2ED7" id="Rectangle 64" o:spid="_x0000_s1026" style="position:absolute;margin-left:450.6pt;margin-top:14.65pt;width:20.75pt;height:64.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" filled="f" strokecolor="#c00000" strokeweight="1pt"/>
            </w:pict>
          </mc:Fallback>
        </mc:AlternateContent>
      </w:r>
      <w:r>
        <w:rPr>
          <w:noProof/>
        </w:rPr>
        <w:drawing>
          <wp:inline distT="0" distB="0" distL="0" distR="0" wp14:anchorId="6E497BC0" wp14:editId="51328F47">
            <wp:extent cx="5772150" cy="1391807"/>
            <wp:effectExtent l="19050" t="19050" r="19050" b="184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2991" cy="1394421"/>
                    </a:xfrm>
                    <a:prstGeom prst="rect">
                      <a:avLst/>
                    </a:prstGeom>
                    <a:ln>
                      <a:solidFill>
                        <a:schemeClr val="tx1"/>
                      </a:solidFill>
                    </a:ln>
                  </pic:spPr>
                </pic:pic>
              </a:graphicData>
            </a:graphic>
          </wp:inline>
        </w:drawing>
      </w:r>
    </w:p>
    <w:p w14:paraId="5771B148" w14:textId="4BD7CDAC" w:rsidR="00962065" w:rsidRDefault="009E30B8" w:rsidP="001921A7">
      <w:pPr>
        <w:pStyle w:val="ListParagraph"/>
        <w:numPr>
          <w:ilvl w:val="0"/>
          <w:numId w:val="4"/>
        </w:numPr>
        <w:spacing w:before="360" w:after="120"/>
        <w:ind w:left="709" w:hanging="709"/>
        <w:contextualSpacing w:val="0"/>
        <w:jc w:val="both"/>
      </w:pPr>
      <w:r>
        <w:t>Open the document details by pressing the green information button.</w:t>
      </w:r>
    </w:p>
    <w:p w14:paraId="4B16F4B3" w14:textId="6E0B8BFD" w:rsidR="00962065" w:rsidRDefault="00FB7EE3" w:rsidP="001921A7">
      <w:pPr>
        <w:pStyle w:val="ListParagraph"/>
        <w:spacing w:before="120" w:after="120"/>
        <w:ind w:left="709"/>
        <w:contextualSpacing w:val="0"/>
      </w:pPr>
      <w:r>
        <w:rPr>
          <w:noProof/>
        </w:rPr>
        <mc:AlternateContent>
          <mc:Choice Requires="wps">
            <w:drawing>
              <wp:anchor distT="0" distB="0" distL="114300" distR="114300" simplePos="0" relativeHeight="251659265" behindDoc="0" locked="0" layoutInCell="1" allowOverlap="1" wp14:anchorId="0E102D7E" wp14:editId="7ECB002B">
                <wp:simplePos x="0" y="0"/>
                <wp:positionH relativeFrom="column">
                  <wp:posOffset>5749620</wp:posOffset>
                </wp:positionH>
                <wp:positionV relativeFrom="paragraph">
                  <wp:posOffset>29845</wp:posOffset>
                </wp:positionV>
                <wp:extent cx="212090" cy="167640"/>
                <wp:effectExtent l="0" t="0" r="16510" b="22860"/>
                <wp:wrapNone/>
                <wp:docPr id="10" name="Rectangle 10"/>
                <wp:cNvGraphicFramePr/>
                <a:graphic xmlns:a="http://schemas.openxmlformats.org/drawingml/2006/main">
                  <a:graphicData uri="http://schemas.microsoft.com/office/word/2010/wordprocessingShape">
                    <wps:wsp>
                      <wps:cNvSpPr/>
                      <wps:spPr>
                        <a:xfrm>
                          <a:off x="0" y="0"/>
                          <a:ext cx="212090" cy="16764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95D8" id="Rectangle 10" o:spid="_x0000_s1026" style="position:absolute;margin-left:452.75pt;margin-top:2.35pt;width:16.7pt;height:13.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" filled="f" strokecolor="#c00000" strokeweight="1pt"/>
            </w:pict>
          </mc:Fallback>
        </mc:AlternateContent>
      </w:r>
      <w:r w:rsidR="0089616B">
        <w:rPr>
          <w:noProof/>
        </w:rPr>
        <w:drawing>
          <wp:inline distT="0" distB="0" distL="0" distR="0" wp14:anchorId="4C0664D7" wp14:editId="59639CED">
            <wp:extent cx="5702935" cy="652449"/>
            <wp:effectExtent l="19050" t="19050" r="12065" b="146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7119" cy="656360"/>
                    </a:xfrm>
                    <a:prstGeom prst="rect">
                      <a:avLst/>
                    </a:prstGeom>
                    <a:ln>
                      <a:solidFill>
                        <a:schemeClr val="tx1"/>
                      </a:solidFill>
                    </a:ln>
                  </pic:spPr>
                </pic:pic>
              </a:graphicData>
            </a:graphic>
          </wp:inline>
        </w:drawing>
      </w:r>
    </w:p>
    <w:p w14:paraId="1159BD3E" w14:textId="6D197686" w:rsidR="001921A7" w:rsidRDefault="00962065" w:rsidP="008D3196">
      <w:pPr>
        <w:pStyle w:val="ListParagraph"/>
        <w:numPr>
          <w:ilvl w:val="0"/>
          <w:numId w:val="4"/>
        </w:numPr>
        <w:spacing w:before="120" w:after="120"/>
        <w:ind w:left="709" w:hanging="709"/>
        <w:contextualSpacing w:val="0"/>
        <w:jc w:val="both"/>
      </w:pPr>
      <w:r>
        <w:lastRenderedPageBreak/>
        <w:t>A new pane will load displaying the details of the document, such as Document Type, Document Owner, Enquiry Contacts, and Related Documents. The Related Documents can be accessed by clicking on their hyperlinks.</w:t>
      </w:r>
    </w:p>
    <w:p w14:paraId="00A71FBB" w14:textId="417A714F" w:rsidR="002846A4" w:rsidRPr="00962065" w:rsidRDefault="008303DC" w:rsidP="00D276F4">
      <w:pPr>
        <w:pStyle w:val="ListParagraph"/>
        <w:spacing w:before="120" w:after="120"/>
        <w:ind w:left="709"/>
        <w:contextualSpacing w:val="0"/>
      </w:pPr>
      <w:r w:rsidRPr="00863C45">
        <w:rPr>
          <w:noProof/>
        </w:rPr>
        <w:drawing>
          <wp:inline distT="0" distB="0" distL="0" distR="0" wp14:anchorId="6D9D4139" wp14:editId="3C0F38AB">
            <wp:extent cx="3724275" cy="4050394"/>
            <wp:effectExtent l="19050" t="19050" r="9525" b="266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7468" cy="4064742"/>
                    </a:xfrm>
                    <a:prstGeom prst="rect">
                      <a:avLst/>
                    </a:prstGeom>
                    <a:ln>
                      <a:solidFill>
                        <a:schemeClr val="tx1"/>
                      </a:solidFill>
                    </a:ln>
                  </pic:spPr>
                </pic:pic>
              </a:graphicData>
            </a:graphic>
          </wp:inline>
        </w:drawing>
      </w:r>
    </w:p>
    <w:p w14:paraId="5C3E5154" w14:textId="77777777" w:rsidR="001921A7" w:rsidRDefault="001921A7" w:rsidP="001921A7">
      <w:pPr>
        <w:pStyle w:val="ListParagraph"/>
        <w:spacing w:before="240" w:after="120"/>
        <w:ind w:left="709"/>
        <w:contextualSpacing w:val="0"/>
        <w:jc w:val="both"/>
      </w:pPr>
    </w:p>
    <w:p w14:paraId="62C6F646" w14:textId="04E4E553" w:rsidR="00FB7EE3" w:rsidRDefault="00285CE7" w:rsidP="001921A7">
      <w:pPr>
        <w:pStyle w:val="ListParagraph"/>
        <w:numPr>
          <w:ilvl w:val="0"/>
          <w:numId w:val="4"/>
        </w:numPr>
        <w:spacing w:before="240" w:after="120"/>
        <w:ind w:left="709" w:hanging="709"/>
        <w:contextualSpacing w:val="0"/>
        <w:jc w:val="both"/>
      </w:pPr>
      <w:r>
        <w:t>P</w:t>
      </w:r>
      <w:r w:rsidR="000E1D75">
        <w:t>ress</w:t>
      </w:r>
      <w:r w:rsidR="00B20B25">
        <w:t>ing the</w:t>
      </w:r>
      <w:r w:rsidR="000E1D75">
        <w:t xml:space="preserve"> Clear</w:t>
      </w:r>
      <w:r w:rsidR="00765567">
        <w:t>/</w:t>
      </w:r>
      <w:r w:rsidR="000E1D75">
        <w:t xml:space="preserve">Reset </w:t>
      </w:r>
      <w:r w:rsidR="00B27982">
        <w:t xml:space="preserve">button </w:t>
      </w:r>
      <w:r w:rsidR="006A2FD7">
        <w:t>will r</w:t>
      </w:r>
      <w:r w:rsidR="00B27982">
        <w:t xml:space="preserve">emove all </w:t>
      </w:r>
      <w:r w:rsidR="008303DC">
        <w:t xml:space="preserve">the search </w:t>
      </w:r>
      <w:r w:rsidR="00962065">
        <w:t>filters</w:t>
      </w:r>
      <w:r w:rsidR="008303DC">
        <w:t xml:space="preserve"> previously entered</w:t>
      </w:r>
      <w:r w:rsidR="003A3EF6">
        <w:t>.</w:t>
      </w:r>
    </w:p>
    <w:p w14:paraId="3EF31D41" w14:textId="5AE73322" w:rsidR="00D276F4" w:rsidRDefault="00D276F4" w:rsidP="004B16CF">
      <w:pPr>
        <w:pStyle w:val="ListParagraph"/>
        <w:spacing w:before="240" w:after="120"/>
        <w:ind w:left="709"/>
        <w:contextualSpacing w:val="0"/>
      </w:pPr>
      <w:r>
        <w:rPr>
          <w:noProof/>
        </w:rPr>
        <mc:AlternateContent>
          <mc:Choice Requires="wps">
            <w:drawing>
              <wp:anchor distT="0" distB="0" distL="114300" distR="114300" simplePos="0" relativeHeight="251668481" behindDoc="0" locked="0" layoutInCell="1" allowOverlap="1" wp14:anchorId="4A33560A" wp14:editId="5B1342C1">
                <wp:simplePos x="0" y="0"/>
                <wp:positionH relativeFrom="column">
                  <wp:posOffset>2603500</wp:posOffset>
                </wp:positionH>
                <wp:positionV relativeFrom="paragraph">
                  <wp:posOffset>315925</wp:posOffset>
                </wp:positionV>
                <wp:extent cx="782727" cy="285293"/>
                <wp:effectExtent l="0" t="0" r="17780" b="19685"/>
                <wp:wrapNone/>
                <wp:docPr id="84" name="Rectangle 84"/>
                <wp:cNvGraphicFramePr/>
                <a:graphic xmlns:a="http://schemas.openxmlformats.org/drawingml/2006/main">
                  <a:graphicData uri="http://schemas.microsoft.com/office/word/2010/wordprocessingShape">
                    <wps:wsp>
                      <wps:cNvSpPr/>
                      <wps:spPr>
                        <a:xfrm>
                          <a:off x="0" y="0"/>
                          <a:ext cx="782727" cy="28529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59AC" id="Rectangle 84" o:spid="_x0000_s1026" style="position:absolute;margin-left:205pt;margin-top:24.9pt;width:61.65pt;height:22.4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" filled="f" strokecolor="#c00000" strokeweight="1pt"/>
            </w:pict>
          </mc:Fallback>
        </mc:AlternateContent>
      </w:r>
      <w:r>
        <w:rPr>
          <w:noProof/>
        </w:rPr>
        <w:drawing>
          <wp:inline distT="0" distB="0" distL="0" distR="0" wp14:anchorId="4B13F007" wp14:editId="4E9AC784">
            <wp:extent cx="5826760" cy="897988"/>
            <wp:effectExtent l="19050" t="19050" r="21590" b="165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0063" cy="900038"/>
                    </a:xfrm>
                    <a:prstGeom prst="rect">
                      <a:avLst/>
                    </a:prstGeom>
                    <a:ln>
                      <a:solidFill>
                        <a:schemeClr val="tx1"/>
                      </a:solidFill>
                    </a:ln>
                  </pic:spPr>
                </pic:pic>
              </a:graphicData>
            </a:graphic>
          </wp:inline>
        </w:drawing>
      </w:r>
      <w:r>
        <w:br/>
      </w:r>
    </w:p>
    <w:p w14:paraId="6A3CBECB" w14:textId="39BCD51B" w:rsidR="00651137" w:rsidRPr="00D276F4" w:rsidRDefault="00651137" w:rsidP="001921A7">
      <w:pPr>
        <w:pStyle w:val="Heading2"/>
        <w:spacing w:before="240"/>
        <w:ind w:left="709"/>
        <w:rPr>
          <w:sz w:val="24"/>
          <w:szCs w:val="24"/>
        </w:rPr>
      </w:pPr>
      <w:r w:rsidRPr="00D276F4">
        <w:rPr>
          <w:sz w:val="24"/>
          <w:szCs w:val="24"/>
        </w:rPr>
        <w:t>Version Control</w:t>
      </w:r>
    </w:p>
    <w:tbl>
      <w:tblPr>
        <w:tblStyle w:val="TableGrid"/>
        <w:tblW w:w="0" w:type="auto"/>
        <w:tblInd w:w="704" w:type="dxa"/>
        <w:tblLook w:val="04A0" w:firstRow="1" w:lastRow="0" w:firstColumn="1" w:lastColumn="0" w:noHBand="0" w:noVBand="1"/>
      </w:tblPr>
      <w:tblGrid>
        <w:gridCol w:w="1585"/>
        <w:gridCol w:w="1585"/>
        <w:gridCol w:w="1585"/>
        <w:gridCol w:w="2191"/>
      </w:tblGrid>
      <w:tr w:rsidR="00651137" w:rsidRPr="00D276F4" w14:paraId="1876161C" w14:textId="77777777" w:rsidTr="004B16CF">
        <w:trPr>
          <w:trHeight w:val="263"/>
        </w:trPr>
        <w:tc>
          <w:tcPr>
            <w:tcW w:w="1585" w:type="dxa"/>
            <w:shd w:val="clear" w:color="auto" w:fill="B4C6E7" w:themeFill="accent5" w:themeFillTint="66"/>
            <w:vAlign w:val="center"/>
          </w:tcPr>
          <w:p w14:paraId="3770607E" w14:textId="77777777" w:rsidR="00651137" w:rsidRPr="00D276F4" w:rsidRDefault="00651137" w:rsidP="004B16CF">
            <w:pPr>
              <w:spacing w:before="60" w:after="60"/>
              <w:rPr>
                <w:sz w:val="18"/>
                <w:szCs w:val="18"/>
              </w:rPr>
            </w:pPr>
            <w:r w:rsidRPr="00D276F4">
              <w:rPr>
                <w:sz w:val="18"/>
                <w:szCs w:val="18"/>
              </w:rPr>
              <w:t>Date</w:t>
            </w:r>
          </w:p>
        </w:tc>
        <w:tc>
          <w:tcPr>
            <w:tcW w:w="1585" w:type="dxa"/>
            <w:shd w:val="clear" w:color="auto" w:fill="B4C6E7" w:themeFill="accent5" w:themeFillTint="66"/>
            <w:vAlign w:val="center"/>
          </w:tcPr>
          <w:p w14:paraId="6D328714" w14:textId="77777777" w:rsidR="00651137" w:rsidRPr="00D276F4" w:rsidRDefault="00651137" w:rsidP="004B16CF">
            <w:pPr>
              <w:spacing w:before="60" w:after="60"/>
              <w:rPr>
                <w:sz w:val="18"/>
                <w:szCs w:val="18"/>
              </w:rPr>
            </w:pPr>
            <w:r w:rsidRPr="00D276F4">
              <w:rPr>
                <w:sz w:val="18"/>
                <w:szCs w:val="18"/>
              </w:rPr>
              <w:t>Version</w:t>
            </w:r>
          </w:p>
        </w:tc>
        <w:tc>
          <w:tcPr>
            <w:tcW w:w="1585" w:type="dxa"/>
            <w:shd w:val="clear" w:color="auto" w:fill="B4C6E7" w:themeFill="accent5" w:themeFillTint="66"/>
            <w:vAlign w:val="center"/>
          </w:tcPr>
          <w:p w14:paraId="46750B24" w14:textId="77777777" w:rsidR="00651137" w:rsidRPr="00D276F4" w:rsidRDefault="00651137" w:rsidP="004B16CF">
            <w:pPr>
              <w:spacing w:before="60" w:after="60"/>
              <w:rPr>
                <w:sz w:val="18"/>
                <w:szCs w:val="18"/>
              </w:rPr>
            </w:pPr>
            <w:r w:rsidRPr="00D276F4">
              <w:rPr>
                <w:sz w:val="18"/>
                <w:szCs w:val="18"/>
              </w:rPr>
              <w:t>Author</w:t>
            </w:r>
          </w:p>
        </w:tc>
        <w:tc>
          <w:tcPr>
            <w:tcW w:w="2191" w:type="dxa"/>
            <w:shd w:val="clear" w:color="auto" w:fill="B4C6E7" w:themeFill="accent5" w:themeFillTint="66"/>
            <w:vAlign w:val="center"/>
          </w:tcPr>
          <w:p w14:paraId="13394E1B" w14:textId="77777777" w:rsidR="00651137" w:rsidRPr="00D276F4" w:rsidRDefault="00651137" w:rsidP="004B16CF">
            <w:pPr>
              <w:spacing w:before="60" w:after="60"/>
              <w:rPr>
                <w:sz w:val="18"/>
                <w:szCs w:val="18"/>
              </w:rPr>
            </w:pPr>
            <w:r w:rsidRPr="00D276F4">
              <w:rPr>
                <w:sz w:val="18"/>
                <w:szCs w:val="18"/>
              </w:rPr>
              <w:t>Approval</w:t>
            </w:r>
          </w:p>
        </w:tc>
      </w:tr>
      <w:tr w:rsidR="00651137" w:rsidRPr="00D276F4" w14:paraId="5752258E" w14:textId="77777777" w:rsidTr="004B16CF">
        <w:trPr>
          <w:trHeight w:val="205"/>
        </w:trPr>
        <w:tc>
          <w:tcPr>
            <w:tcW w:w="1585" w:type="dxa"/>
            <w:vAlign w:val="center"/>
          </w:tcPr>
          <w:p w14:paraId="053B01C6" w14:textId="7C537B43" w:rsidR="00651137" w:rsidRPr="00D276F4" w:rsidRDefault="00FB7EE3" w:rsidP="004B16CF">
            <w:pPr>
              <w:spacing w:before="60" w:after="60"/>
              <w:rPr>
                <w:sz w:val="18"/>
                <w:szCs w:val="18"/>
              </w:rPr>
            </w:pPr>
            <w:r w:rsidRPr="00D276F4">
              <w:rPr>
                <w:sz w:val="18"/>
                <w:szCs w:val="18"/>
              </w:rPr>
              <w:t>25 January 2022</w:t>
            </w:r>
          </w:p>
        </w:tc>
        <w:tc>
          <w:tcPr>
            <w:tcW w:w="1585" w:type="dxa"/>
            <w:vAlign w:val="center"/>
          </w:tcPr>
          <w:p w14:paraId="43BFB4FD" w14:textId="77777777" w:rsidR="00651137" w:rsidRPr="00D276F4" w:rsidRDefault="00651137" w:rsidP="004B16CF">
            <w:pPr>
              <w:spacing w:before="60" w:after="60"/>
              <w:rPr>
                <w:sz w:val="18"/>
                <w:szCs w:val="18"/>
              </w:rPr>
            </w:pPr>
            <w:r w:rsidRPr="00D276F4">
              <w:rPr>
                <w:sz w:val="18"/>
                <w:szCs w:val="18"/>
              </w:rPr>
              <w:t>Version 1.0</w:t>
            </w:r>
          </w:p>
        </w:tc>
        <w:tc>
          <w:tcPr>
            <w:tcW w:w="1585" w:type="dxa"/>
            <w:vAlign w:val="center"/>
          </w:tcPr>
          <w:p w14:paraId="2C8F2042" w14:textId="29D760EA" w:rsidR="00651137" w:rsidRPr="00D276F4" w:rsidRDefault="00C26EF4" w:rsidP="004B16CF">
            <w:pPr>
              <w:spacing w:before="60" w:after="60"/>
              <w:rPr>
                <w:sz w:val="18"/>
                <w:szCs w:val="18"/>
              </w:rPr>
            </w:pPr>
            <w:r w:rsidRPr="00D276F4">
              <w:rPr>
                <w:sz w:val="18"/>
                <w:szCs w:val="18"/>
              </w:rPr>
              <w:t>Heather Jowett</w:t>
            </w:r>
          </w:p>
        </w:tc>
        <w:tc>
          <w:tcPr>
            <w:tcW w:w="2191" w:type="dxa"/>
            <w:vAlign w:val="center"/>
          </w:tcPr>
          <w:p w14:paraId="09D54F5C" w14:textId="71675B94" w:rsidR="00651137" w:rsidRPr="00D276F4" w:rsidRDefault="00F523AE" w:rsidP="004B16CF">
            <w:pPr>
              <w:spacing w:before="60" w:after="60"/>
              <w:rPr>
                <w:sz w:val="18"/>
                <w:szCs w:val="18"/>
              </w:rPr>
            </w:pPr>
            <w:r w:rsidRPr="00D276F4">
              <w:rPr>
                <w:sz w:val="18"/>
                <w:szCs w:val="18"/>
              </w:rPr>
              <w:t xml:space="preserve">Mark </w:t>
            </w:r>
            <w:proofErr w:type="spellStart"/>
            <w:r w:rsidR="00D94B20" w:rsidRPr="00D276F4">
              <w:rPr>
                <w:sz w:val="18"/>
                <w:szCs w:val="18"/>
              </w:rPr>
              <w:t>Ridgwell</w:t>
            </w:r>
            <w:proofErr w:type="spellEnd"/>
          </w:p>
        </w:tc>
      </w:tr>
      <w:tr w:rsidR="004B16CF" w:rsidRPr="00D276F4" w14:paraId="5CEDED61" w14:textId="77777777" w:rsidTr="004B16CF">
        <w:trPr>
          <w:trHeight w:val="205"/>
        </w:trPr>
        <w:tc>
          <w:tcPr>
            <w:tcW w:w="1585" w:type="dxa"/>
            <w:vAlign w:val="center"/>
          </w:tcPr>
          <w:p w14:paraId="653E5EE0" w14:textId="700E1A16" w:rsidR="004B16CF" w:rsidRPr="00D276F4" w:rsidRDefault="004B16CF" w:rsidP="004B16CF">
            <w:pPr>
              <w:spacing w:before="60" w:after="60"/>
              <w:rPr>
                <w:sz w:val="18"/>
                <w:szCs w:val="18"/>
              </w:rPr>
            </w:pPr>
            <w:r>
              <w:rPr>
                <w:sz w:val="18"/>
                <w:szCs w:val="18"/>
              </w:rPr>
              <w:t>11 April 2022</w:t>
            </w:r>
          </w:p>
        </w:tc>
        <w:tc>
          <w:tcPr>
            <w:tcW w:w="1585" w:type="dxa"/>
            <w:vAlign w:val="center"/>
          </w:tcPr>
          <w:p w14:paraId="24CAA453" w14:textId="036E6E1D" w:rsidR="004B16CF" w:rsidRPr="00D276F4" w:rsidRDefault="004B16CF" w:rsidP="004B16CF">
            <w:pPr>
              <w:spacing w:before="60" w:after="60"/>
              <w:rPr>
                <w:sz w:val="18"/>
                <w:szCs w:val="18"/>
              </w:rPr>
            </w:pPr>
            <w:r>
              <w:rPr>
                <w:sz w:val="18"/>
                <w:szCs w:val="18"/>
              </w:rPr>
              <w:t>Version 2.0</w:t>
            </w:r>
          </w:p>
        </w:tc>
        <w:tc>
          <w:tcPr>
            <w:tcW w:w="1585" w:type="dxa"/>
            <w:vAlign w:val="center"/>
          </w:tcPr>
          <w:p w14:paraId="0D0EBBAD" w14:textId="1D62AC39" w:rsidR="004B16CF" w:rsidRPr="00D276F4" w:rsidRDefault="004B16CF" w:rsidP="004B16CF">
            <w:pPr>
              <w:spacing w:before="60" w:after="60"/>
              <w:rPr>
                <w:sz w:val="18"/>
                <w:szCs w:val="18"/>
              </w:rPr>
            </w:pPr>
            <w:r>
              <w:rPr>
                <w:sz w:val="18"/>
                <w:szCs w:val="18"/>
              </w:rPr>
              <w:t>Leonie Nel</w:t>
            </w:r>
          </w:p>
        </w:tc>
        <w:tc>
          <w:tcPr>
            <w:tcW w:w="2191" w:type="dxa"/>
            <w:vAlign w:val="center"/>
          </w:tcPr>
          <w:p w14:paraId="0942A62E" w14:textId="0F80714C" w:rsidR="004B16CF" w:rsidRPr="00D276F4" w:rsidRDefault="004B16CF" w:rsidP="004B16CF">
            <w:pPr>
              <w:spacing w:before="60" w:after="60"/>
              <w:rPr>
                <w:sz w:val="18"/>
                <w:szCs w:val="18"/>
              </w:rPr>
            </w:pPr>
            <w:r>
              <w:rPr>
                <w:sz w:val="18"/>
                <w:szCs w:val="18"/>
              </w:rPr>
              <w:t>Karen McFarland</w:t>
            </w:r>
          </w:p>
        </w:tc>
      </w:tr>
    </w:tbl>
    <w:p w14:paraId="0577AE14" w14:textId="77777777" w:rsidR="00651137" w:rsidRPr="00490E7A" w:rsidRDefault="00651137" w:rsidP="00490E7A">
      <w:pPr>
        <w:rPr>
          <w:sz w:val="2"/>
          <w:szCs w:val="2"/>
        </w:rPr>
      </w:pPr>
    </w:p>
    <w:sectPr w:rsidR="00651137" w:rsidRPr="00490E7A" w:rsidSect="00490E7A">
      <w:headerReference w:type="even" r:id="rId21"/>
      <w:headerReference w:type="default" r:id="rId22"/>
      <w:footerReference w:type="default" r:id="rId23"/>
      <w:headerReference w:type="first" r:id="rId24"/>
      <w:footerReference w:type="first" r:id="rId25"/>
      <w:pgSz w:w="11906" w:h="16838"/>
      <w:pgMar w:top="2127" w:right="1080" w:bottom="212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B91" w14:textId="77777777" w:rsidR="00102968" w:rsidRDefault="00102968" w:rsidP="00757831">
      <w:pPr>
        <w:spacing w:after="0"/>
      </w:pPr>
      <w:r>
        <w:separator/>
      </w:r>
    </w:p>
  </w:endnote>
  <w:endnote w:type="continuationSeparator" w:id="0">
    <w:p w14:paraId="23D14718" w14:textId="77777777" w:rsidR="00102968" w:rsidRDefault="00102968" w:rsidP="00757831">
      <w:pPr>
        <w:spacing w:after="0"/>
      </w:pPr>
      <w:r>
        <w:continuationSeparator/>
      </w:r>
    </w:p>
  </w:endnote>
  <w:endnote w:type="continuationNotice" w:id="1">
    <w:p w14:paraId="77149309" w14:textId="77777777" w:rsidR="00102968" w:rsidRDefault="001029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A0DD" w14:textId="7C015853" w:rsidR="004215FD" w:rsidRPr="00962065" w:rsidRDefault="001921A7" w:rsidP="00651137">
    <w:pPr>
      <w:pStyle w:val="Footer"/>
      <w:rPr>
        <w:sz w:val="32"/>
        <w:szCs w:val="28"/>
      </w:rPr>
    </w:pPr>
    <w:r>
      <w:rPr>
        <w:sz w:val="20"/>
        <w:szCs w:val="20"/>
      </w:rPr>
      <w:t>Strategic and Governance Services</w:t>
    </w:r>
    <w:r w:rsidR="00651137" w:rsidRPr="00962065">
      <w:rPr>
        <w:sz w:val="20"/>
        <w:szCs w:val="20"/>
      </w:rPr>
      <w:ptab w:relativeTo="margin" w:alignment="right" w:leader="none"/>
    </w:r>
    <w:sdt>
      <w:sdtPr>
        <w:rPr>
          <w:szCs w:val="24"/>
        </w:rPr>
        <w:id w:val="892924901"/>
        <w:docPartObj>
          <w:docPartGallery w:val="Page Numbers (Bottom of Page)"/>
          <w:docPartUnique/>
        </w:docPartObj>
      </w:sdtPr>
      <w:sdtEndPr>
        <w:rPr>
          <w:szCs w:val="22"/>
        </w:rPr>
      </w:sdtEndPr>
      <w:sdtContent>
        <w:sdt>
          <w:sdtPr>
            <w:rPr>
              <w:sz w:val="20"/>
              <w:szCs w:val="20"/>
            </w:rPr>
            <w:id w:val="-1769616900"/>
            <w:docPartObj>
              <w:docPartGallery w:val="Page Numbers (Top of Page)"/>
              <w:docPartUnique/>
            </w:docPartObj>
          </w:sdtPr>
          <w:sdtEndPr/>
          <w:sdtContent>
            <w:r w:rsidR="00651137" w:rsidRPr="00962065">
              <w:rPr>
                <w:sz w:val="20"/>
                <w:szCs w:val="20"/>
              </w:rPr>
              <w:t xml:space="preserve">Page </w:t>
            </w:r>
            <w:r w:rsidR="00651137" w:rsidRPr="00962065">
              <w:rPr>
                <w:b/>
                <w:bCs/>
                <w:sz w:val="20"/>
                <w:szCs w:val="20"/>
              </w:rPr>
              <w:fldChar w:fldCharType="begin"/>
            </w:r>
            <w:r w:rsidR="00651137" w:rsidRPr="00962065">
              <w:rPr>
                <w:b/>
                <w:bCs/>
                <w:sz w:val="20"/>
                <w:szCs w:val="20"/>
              </w:rPr>
              <w:instrText xml:space="preserve"> PAGE </w:instrText>
            </w:r>
            <w:r w:rsidR="00651137" w:rsidRPr="00962065">
              <w:rPr>
                <w:b/>
                <w:bCs/>
                <w:sz w:val="20"/>
                <w:szCs w:val="20"/>
              </w:rPr>
              <w:fldChar w:fldCharType="separate"/>
            </w:r>
            <w:r w:rsidR="002A4D02" w:rsidRPr="00962065">
              <w:rPr>
                <w:b/>
                <w:bCs/>
                <w:noProof/>
                <w:sz w:val="20"/>
                <w:szCs w:val="20"/>
              </w:rPr>
              <w:t>2</w:t>
            </w:r>
            <w:r w:rsidR="00651137" w:rsidRPr="00962065">
              <w:rPr>
                <w:b/>
                <w:bCs/>
                <w:sz w:val="20"/>
                <w:szCs w:val="20"/>
              </w:rPr>
              <w:fldChar w:fldCharType="end"/>
            </w:r>
            <w:r w:rsidR="00651137" w:rsidRPr="00962065">
              <w:rPr>
                <w:sz w:val="20"/>
                <w:szCs w:val="20"/>
              </w:rPr>
              <w:t xml:space="preserve"> of </w:t>
            </w:r>
            <w:r w:rsidR="00651137" w:rsidRPr="00962065">
              <w:rPr>
                <w:b/>
                <w:bCs/>
                <w:sz w:val="20"/>
                <w:szCs w:val="20"/>
              </w:rPr>
              <w:fldChar w:fldCharType="begin"/>
            </w:r>
            <w:r w:rsidR="00651137" w:rsidRPr="00962065">
              <w:rPr>
                <w:b/>
                <w:bCs/>
                <w:sz w:val="20"/>
                <w:szCs w:val="20"/>
              </w:rPr>
              <w:instrText xml:space="preserve"> NUMPAGES  </w:instrText>
            </w:r>
            <w:r w:rsidR="00651137" w:rsidRPr="00962065">
              <w:rPr>
                <w:b/>
                <w:bCs/>
                <w:sz w:val="20"/>
                <w:szCs w:val="20"/>
              </w:rPr>
              <w:fldChar w:fldCharType="separate"/>
            </w:r>
            <w:r w:rsidR="0022371A" w:rsidRPr="00962065">
              <w:rPr>
                <w:b/>
                <w:bCs/>
                <w:noProof/>
                <w:sz w:val="20"/>
                <w:szCs w:val="20"/>
              </w:rPr>
              <w:t>1</w:t>
            </w:r>
            <w:r w:rsidR="00651137" w:rsidRPr="00962065">
              <w:rPr>
                <w:b/>
                <w:bCs/>
                <w:sz w:val="20"/>
                <w:szCs w:val="20"/>
              </w:rPr>
              <w:fldChar w:fldCharType="end"/>
            </w:r>
          </w:sdtContent>
        </w:sdt>
      </w:sdtContent>
    </w:sdt>
    <w:r w:rsidR="00651137" w:rsidRPr="0096206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16D" w14:textId="6EF7E85A" w:rsidR="001E5807" w:rsidRPr="0058673D" w:rsidRDefault="001921A7">
    <w:pPr>
      <w:pStyle w:val="Footer"/>
      <w:rPr>
        <w:sz w:val="20"/>
        <w:szCs w:val="20"/>
      </w:rPr>
    </w:pPr>
    <w:r>
      <w:rPr>
        <w:sz w:val="20"/>
        <w:szCs w:val="20"/>
      </w:rPr>
      <w:t>Strategic and Governance Services</w:t>
    </w:r>
    <w:r w:rsidR="001E5807" w:rsidRPr="0058673D">
      <w:rPr>
        <w:sz w:val="20"/>
        <w:szCs w:val="20"/>
      </w:rPr>
      <w:ptab w:relativeTo="margin" w:alignment="right" w:leader="none"/>
    </w:r>
    <w:sdt>
      <w:sdtPr>
        <w:rPr>
          <w:sz w:val="20"/>
          <w:szCs w:val="20"/>
        </w:rPr>
        <w:id w:val="-160316824"/>
        <w:docPartObj>
          <w:docPartGallery w:val="Page Numbers (Bottom of Page)"/>
          <w:docPartUnique/>
        </w:docPartObj>
      </w:sdtPr>
      <w:sdtEndPr/>
      <w:sdtContent>
        <w:sdt>
          <w:sdtPr>
            <w:rPr>
              <w:sz w:val="20"/>
              <w:szCs w:val="20"/>
            </w:rPr>
            <w:id w:val="-2021689216"/>
            <w:docPartObj>
              <w:docPartGallery w:val="Page Numbers (Top of Page)"/>
              <w:docPartUnique/>
            </w:docPartObj>
          </w:sdtPr>
          <w:sdtEndPr/>
          <w:sdtContent>
            <w:r w:rsidR="001E5807" w:rsidRPr="0058673D">
              <w:rPr>
                <w:sz w:val="20"/>
                <w:szCs w:val="20"/>
              </w:rPr>
              <w:t xml:space="preserve">Page </w:t>
            </w:r>
            <w:r w:rsidR="001E5807" w:rsidRPr="0058673D">
              <w:rPr>
                <w:b/>
                <w:bCs/>
                <w:sz w:val="20"/>
                <w:szCs w:val="20"/>
              </w:rPr>
              <w:fldChar w:fldCharType="begin"/>
            </w:r>
            <w:r w:rsidR="001E5807" w:rsidRPr="0058673D">
              <w:rPr>
                <w:b/>
                <w:bCs/>
                <w:sz w:val="20"/>
                <w:szCs w:val="20"/>
              </w:rPr>
              <w:instrText xml:space="preserve"> PAGE </w:instrText>
            </w:r>
            <w:r w:rsidR="001E5807" w:rsidRPr="0058673D">
              <w:rPr>
                <w:b/>
                <w:bCs/>
                <w:sz w:val="20"/>
                <w:szCs w:val="20"/>
              </w:rPr>
              <w:fldChar w:fldCharType="separate"/>
            </w:r>
            <w:r w:rsidR="007029FC">
              <w:rPr>
                <w:b/>
                <w:bCs/>
                <w:noProof/>
                <w:sz w:val="20"/>
                <w:szCs w:val="20"/>
              </w:rPr>
              <w:t>1</w:t>
            </w:r>
            <w:r w:rsidR="001E5807" w:rsidRPr="0058673D">
              <w:rPr>
                <w:b/>
                <w:bCs/>
                <w:sz w:val="20"/>
                <w:szCs w:val="20"/>
              </w:rPr>
              <w:fldChar w:fldCharType="end"/>
            </w:r>
            <w:r w:rsidR="001E5807" w:rsidRPr="0058673D">
              <w:rPr>
                <w:sz w:val="20"/>
                <w:szCs w:val="20"/>
              </w:rPr>
              <w:t xml:space="preserve"> of </w:t>
            </w:r>
            <w:r w:rsidR="001E5807" w:rsidRPr="0058673D">
              <w:rPr>
                <w:b/>
                <w:bCs/>
                <w:sz w:val="20"/>
                <w:szCs w:val="20"/>
              </w:rPr>
              <w:fldChar w:fldCharType="begin"/>
            </w:r>
            <w:r w:rsidR="001E5807" w:rsidRPr="0058673D">
              <w:rPr>
                <w:b/>
                <w:bCs/>
                <w:sz w:val="20"/>
                <w:szCs w:val="20"/>
              </w:rPr>
              <w:instrText xml:space="preserve"> NUMPAGES  </w:instrText>
            </w:r>
            <w:r w:rsidR="001E5807" w:rsidRPr="0058673D">
              <w:rPr>
                <w:b/>
                <w:bCs/>
                <w:sz w:val="20"/>
                <w:szCs w:val="20"/>
              </w:rPr>
              <w:fldChar w:fldCharType="separate"/>
            </w:r>
            <w:r w:rsidR="007029FC">
              <w:rPr>
                <w:b/>
                <w:bCs/>
                <w:noProof/>
                <w:sz w:val="20"/>
                <w:szCs w:val="20"/>
              </w:rPr>
              <w:t>1</w:t>
            </w:r>
            <w:r w:rsidR="001E5807" w:rsidRPr="0058673D">
              <w:rPr>
                <w:b/>
                <w:bCs/>
                <w:sz w:val="20"/>
                <w:szCs w:val="20"/>
              </w:rPr>
              <w:fldChar w:fldCharType="end"/>
            </w:r>
          </w:sdtContent>
        </w:sdt>
      </w:sdtContent>
    </w:sdt>
    <w:r w:rsidR="001E5807" w:rsidRPr="0058673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4D9C" w14:textId="77777777" w:rsidR="00102968" w:rsidRDefault="00102968" w:rsidP="00757831">
      <w:pPr>
        <w:spacing w:after="0"/>
      </w:pPr>
      <w:r>
        <w:separator/>
      </w:r>
    </w:p>
  </w:footnote>
  <w:footnote w:type="continuationSeparator" w:id="0">
    <w:p w14:paraId="67B842BD" w14:textId="77777777" w:rsidR="00102968" w:rsidRDefault="00102968" w:rsidP="00757831">
      <w:pPr>
        <w:spacing w:after="0"/>
      </w:pPr>
      <w:r>
        <w:continuationSeparator/>
      </w:r>
    </w:p>
  </w:footnote>
  <w:footnote w:type="continuationNotice" w:id="1">
    <w:p w14:paraId="4F8685B1" w14:textId="77777777" w:rsidR="00102968" w:rsidRDefault="001029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7522" w14:textId="21CABE19" w:rsidR="0022371A" w:rsidRDefault="00F051A6">
    <w:pPr>
      <w:pStyle w:val="Header"/>
    </w:pPr>
    <w:r>
      <w:rPr>
        <w:noProof/>
      </w:rPr>
      <w:pict w14:anchorId="5D62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5251" o:spid="_x0000_s2051" type="#_x0000_t136" style="position:absolute;margin-left:0;margin-top:0;width:562.1pt;height:124.9pt;rotation:315;z-index:-2516546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8F8" w14:textId="3DA55EE6" w:rsidR="004D1F0A" w:rsidRDefault="001921A7" w:rsidP="004D1F0A">
    <w:pPr>
      <w:pStyle w:val="Header"/>
    </w:pPr>
    <w:r>
      <w:rPr>
        <w:noProof/>
        <w:lang w:eastAsia="en-AU"/>
      </w:rPr>
      <mc:AlternateContent>
        <mc:Choice Requires="wps">
          <w:drawing>
            <wp:anchor distT="0" distB="0" distL="114300" distR="114300" simplePos="0" relativeHeight="251659776" behindDoc="1" locked="0" layoutInCell="1" allowOverlap="1" wp14:anchorId="00738AAF" wp14:editId="3303EC0C">
              <wp:simplePos x="0" y="0"/>
              <wp:positionH relativeFrom="column">
                <wp:posOffset>-352425</wp:posOffset>
              </wp:positionH>
              <wp:positionV relativeFrom="paragraph">
                <wp:posOffset>255270</wp:posOffset>
              </wp:positionV>
              <wp:extent cx="5873115" cy="34290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47A7" w14:textId="29CD7D7D" w:rsidR="004D1F0A" w:rsidRPr="0023006A" w:rsidRDefault="00120A5F" w:rsidP="004D1F0A">
                          <w:pPr>
                            <w:ind w:left="284"/>
                            <w:rPr>
                              <w:rFonts w:cs="Arial"/>
                              <w:color w:val="FFFFFF"/>
                            </w:rPr>
                          </w:pPr>
                          <w:r>
                            <w:rPr>
                              <w:rFonts w:cs="Arial"/>
                              <w:color w:val="FFFFFF"/>
                            </w:rPr>
                            <w:t>GUIDE</w:t>
                          </w:r>
                          <w:r w:rsidR="001921A7">
                            <w:rPr>
                              <w:rFonts w:cs="Arial"/>
                              <w:color w:val="FFFFFF"/>
                            </w:rPr>
                            <w:t xml:space="preserve"> – Searching the Legislation, Policy and Governance Documents Directory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38AAF" id="_x0000_t202" coordsize="21600,21600" o:spt="202" path="m,l,21600r21600,l21600,xe">
              <v:stroke joinstyle="miter"/>
              <v:path gradientshapeok="t" o:connecttype="rect"/>
            </v:shapetype>
            <v:shape id="Text Box 5" o:spid="_x0000_s1026" type="#_x0000_t202" style="position:absolute;margin-left:-27.75pt;margin-top:20.1pt;width:462.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" filled="f" stroked="f">
              <v:textbox>
                <w:txbxContent>
                  <w:p w14:paraId="0D2347A7" w14:textId="29CD7D7D" w:rsidR="004D1F0A" w:rsidRPr="0023006A" w:rsidRDefault="00120A5F" w:rsidP="004D1F0A">
                    <w:pPr>
                      <w:ind w:left="284"/>
                      <w:rPr>
                        <w:rFonts w:cs="Arial"/>
                        <w:color w:val="FFFFFF"/>
                      </w:rPr>
                    </w:pPr>
                    <w:r>
                      <w:rPr>
                        <w:rFonts w:cs="Arial"/>
                        <w:color w:val="FFFFFF"/>
                      </w:rPr>
                      <w:t>GUIDE</w:t>
                    </w:r>
                    <w:r w:rsidR="001921A7">
                      <w:rPr>
                        <w:rFonts w:cs="Arial"/>
                        <w:color w:val="FFFFFF"/>
                      </w:rPr>
                      <w:t xml:space="preserve"> – Searching the Legislation, Policy and Governance Documents Directory</w:t>
                    </w:r>
                  </w:p>
                </w:txbxContent>
              </v:textbox>
            </v:shape>
          </w:pict>
        </mc:Fallback>
      </mc:AlternateContent>
    </w:r>
    <w:r w:rsidR="004D1F0A">
      <w:rPr>
        <w:noProof/>
        <w:lang w:eastAsia="en-AU"/>
      </w:rPr>
      <mc:AlternateContent>
        <mc:Choice Requires="wps">
          <w:drawing>
            <wp:anchor distT="0" distB="0" distL="114300" distR="114300" simplePos="0" relativeHeight="251660800" behindDoc="0" locked="0" layoutInCell="1" allowOverlap="1" wp14:anchorId="69AB8059" wp14:editId="7367B7A9">
              <wp:simplePos x="0" y="0"/>
              <wp:positionH relativeFrom="page">
                <wp:posOffset>504190</wp:posOffset>
              </wp:positionH>
              <wp:positionV relativeFrom="page">
                <wp:posOffset>431800</wp:posOffset>
              </wp:positionV>
              <wp:extent cx="4114800" cy="3429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6E0E" w14:textId="77777777" w:rsidR="004D1F0A" w:rsidRPr="00543555" w:rsidRDefault="004D1F0A" w:rsidP="004D1F0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7448C2DC" w14:textId="77777777" w:rsidR="004D1F0A" w:rsidRDefault="004D1F0A" w:rsidP="004D1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8059" id="Text Box 6" o:spid="_x0000_s1027" type="#_x0000_t202" style="position:absolute;margin-left:39.7pt;margin-top:34pt;width:324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" filled="f" stroked="f">
              <v:textbox>
                <w:txbxContent>
                  <w:p w14:paraId="23D66E0E" w14:textId="77777777" w:rsidR="004D1F0A" w:rsidRPr="00543555" w:rsidRDefault="004D1F0A" w:rsidP="004D1F0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7448C2DC" w14:textId="77777777" w:rsidR="004D1F0A" w:rsidRDefault="004D1F0A" w:rsidP="004D1F0A"/>
                </w:txbxContent>
              </v:textbox>
              <w10:wrap anchorx="page" anchory="page"/>
            </v:shape>
          </w:pict>
        </mc:Fallback>
      </mc:AlternateContent>
    </w:r>
    <w:r w:rsidR="004D1F0A">
      <w:rPr>
        <w:noProof/>
        <w:lang w:eastAsia="en-AU"/>
      </w:rPr>
      <w:drawing>
        <wp:anchor distT="0" distB="0" distL="114300" distR="114300" simplePos="0" relativeHeight="251658752" behindDoc="1" locked="0" layoutInCell="1" allowOverlap="1" wp14:anchorId="6CFDCCB9" wp14:editId="5FA3B8A3">
          <wp:simplePos x="0" y="0"/>
          <wp:positionH relativeFrom="page">
            <wp:posOffset>6210935</wp:posOffset>
          </wp:positionH>
          <wp:positionV relativeFrom="page">
            <wp:posOffset>269875</wp:posOffset>
          </wp:positionV>
          <wp:extent cx="1080135" cy="802640"/>
          <wp:effectExtent l="0" t="0" r="0" b="0"/>
          <wp:wrapNone/>
          <wp:docPr id="6" name="Picture 6"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F0A">
      <w:rPr>
        <w:noProof/>
        <w:lang w:eastAsia="en-AU"/>
      </w:rPr>
      <mc:AlternateContent>
        <mc:Choice Requires="wps">
          <w:drawing>
            <wp:anchor distT="0" distB="0" distL="114300" distR="114300" simplePos="0" relativeHeight="251657728" behindDoc="1" locked="0" layoutInCell="1" allowOverlap="1" wp14:anchorId="26EF208E" wp14:editId="3EC0AB2C">
              <wp:simplePos x="0" y="0"/>
              <wp:positionH relativeFrom="page">
                <wp:posOffset>269875</wp:posOffset>
              </wp:positionH>
              <wp:positionV relativeFrom="page">
                <wp:posOffset>269875</wp:posOffset>
              </wp:positionV>
              <wp:extent cx="5939790" cy="80264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6685F78" w14:textId="77777777" w:rsidR="004D1F0A" w:rsidRPr="001C1EDC" w:rsidRDefault="004D1F0A" w:rsidP="004D1F0A">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208E" id="Text Box 3" o:spid="_x0000_s1028" type="#_x0000_t202" style="position:absolute;margin-left:21.25pt;margin-top:21.25pt;width:467.7pt;height:6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" fillcolor="#004b85" stroked="f" strokecolor="#bfbfbf" strokeweight=".5pt">
              <v:textbox inset="5mm,8mm,5mm,5mm">
                <w:txbxContent>
                  <w:p w14:paraId="26685F78" w14:textId="77777777" w:rsidR="004D1F0A" w:rsidRPr="001C1EDC" w:rsidRDefault="004D1F0A" w:rsidP="004D1F0A">
                    <w:pPr>
                      <w:jc w:val="right"/>
                      <w:rPr>
                        <w:sz w:val="72"/>
                      </w:rPr>
                    </w:pPr>
                  </w:p>
                </w:txbxContent>
              </v:textbox>
              <w10:wrap anchorx="page" anchory="page"/>
            </v:shape>
          </w:pict>
        </mc:Fallback>
      </mc:AlternateContent>
    </w:r>
  </w:p>
  <w:p w14:paraId="138F3AB3" w14:textId="1336F017" w:rsidR="004215FD" w:rsidRPr="0058673D" w:rsidRDefault="004D1F0A" w:rsidP="004D1F0A">
    <w:pPr>
      <w:pStyle w:val="Header"/>
      <w:rPr>
        <w:sz w:val="20"/>
        <w:szCs w:val="20"/>
      </w:rPr>
    </w:pPr>
    <w:r w:rsidRPr="003940DB">
      <w:rPr>
        <w:rFonts w:cs="Arial"/>
        <w:sz w:val="52"/>
        <w:szCs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E521" w14:textId="65050D5E" w:rsidR="00910FBD" w:rsidRDefault="001921A7" w:rsidP="00910FBD">
    <w:pPr>
      <w:pStyle w:val="Header"/>
    </w:pPr>
    <w:r>
      <w:rPr>
        <w:noProof/>
        <w:lang w:eastAsia="en-AU"/>
      </w:rPr>
      <mc:AlternateContent>
        <mc:Choice Requires="wps">
          <w:drawing>
            <wp:anchor distT="0" distB="0" distL="114300" distR="114300" simplePos="0" relativeHeight="251655680" behindDoc="1" locked="0" layoutInCell="1" allowOverlap="1" wp14:anchorId="254D8BDA" wp14:editId="5CC6D79B">
              <wp:simplePos x="0" y="0"/>
              <wp:positionH relativeFrom="column">
                <wp:posOffset>-352425</wp:posOffset>
              </wp:positionH>
              <wp:positionV relativeFrom="paragraph">
                <wp:posOffset>255270</wp:posOffset>
              </wp:positionV>
              <wp:extent cx="5873115"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798F" w14:textId="4E8C951F" w:rsidR="00910FBD" w:rsidRPr="0023006A" w:rsidRDefault="00114563" w:rsidP="00910FBD">
                          <w:pPr>
                            <w:ind w:left="284"/>
                            <w:rPr>
                              <w:rFonts w:cs="Arial"/>
                              <w:color w:val="FFFFFF"/>
                            </w:rPr>
                          </w:pPr>
                          <w:r>
                            <w:rPr>
                              <w:rFonts w:cs="Arial"/>
                              <w:color w:val="FFFFFF"/>
                            </w:rPr>
                            <w:t>GUIDE</w:t>
                          </w:r>
                          <w:r w:rsidR="001921A7">
                            <w:rPr>
                              <w:rFonts w:cs="Arial"/>
                              <w:color w:val="FFFFFF"/>
                            </w:rPr>
                            <w:t xml:space="preserve"> – Searching the Legislation, Policy and Governance Documents Directory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8BDA" id="_x0000_t202" coordsize="21600,21600" o:spt="202" path="m,l,21600r21600,l21600,xe">
              <v:stroke joinstyle="miter"/>
              <v:path gradientshapeok="t" o:connecttype="rect"/>
            </v:shapetype>
            <v:shape id="_x0000_s1029" type="#_x0000_t202" style="position:absolute;margin-left:-27.75pt;margin-top:20.1pt;width:462.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" filled="f" stroked="f">
              <v:textbox>
                <w:txbxContent>
                  <w:p w14:paraId="5B46798F" w14:textId="4E8C951F" w:rsidR="00910FBD" w:rsidRPr="0023006A" w:rsidRDefault="00114563" w:rsidP="00910FBD">
                    <w:pPr>
                      <w:ind w:left="284"/>
                      <w:rPr>
                        <w:rFonts w:cs="Arial"/>
                        <w:color w:val="FFFFFF"/>
                      </w:rPr>
                    </w:pPr>
                    <w:r>
                      <w:rPr>
                        <w:rFonts w:cs="Arial"/>
                        <w:color w:val="FFFFFF"/>
                      </w:rPr>
                      <w:t>GUIDE</w:t>
                    </w:r>
                    <w:r w:rsidR="001921A7">
                      <w:rPr>
                        <w:rFonts w:cs="Arial"/>
                        <w:color w:val="FFFFFF"/>
                      </w:rPr>
                      <w:t xml:space="preserve"> – Searching the Legislation, Policy and Governance Documents Directory</w:t>
                    </w:r>
                  </w:p>
                </w:txbxContent>
              </v:textbox>
            </v:shape>
          </w:pict>
        </mc:Fallback>
      </mc:AlternateContent>
    </w:r>
    <w:r w:rsidR="00910FBD">
      <w:rPr>
        <w:noProof/>
        <w:lang w:eastAsia="en-AU"/>
      </w:rPr>
      <mc:AlternateContent>
        <mc:Choice Requires="wps">
          <w:drawing>
            <wp:anchor distT="0" distB="0" distL="114300" distR="114300" simplePos="0" relativeHeight="251656704" behindDoc="0" locked="0" layoutInCell="1" allowOverlap="1" wp14:anchorId="13DF384E" wp14:editId="757FBFB4">
              <wp:simplePos x="0" y="0"/>
              <wp:positionH relativeFrom="page">
                <wp:posOffset>504190</wp:posOffset>
              </wp:positionH>
              <wp:positionV relativeFrom="page">
                <wp:posOffset>431800</wp:posOffset>
              </wp:positionV>
              <wp:extent cx="41148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6DF6" w14:textId="77777777" w:rsidR="00910FBD" w:rsidRPr="00543555" w:rsidRDefault="00910FBD" w:rsidP="00910FBD">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65536868" w14:textId="77777777" w:rsidR="00910FBD" w:rsidRDefault="00910FBD" w:rsidP="00910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384E" id="_x0000_s1030" type="#_x0000_t202" style="position:absolute;margin-left:39.7pt;margin-top:34pt;width:324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" filled="f" stroked="f">
              <v:textbox>
                <w:txbxContent>
                  <w:p w14:paraId="6C3C6DF6" w14:textId="77777777" w:rsidR="00910FBD" w:rsidRPr="00543555" w:rsidRDefault="00910FBD" w:rsidP="00910FBD">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65536868" w14:textId="77777777" w:rsidR="00910FBD" w:rsidRDefault="00910FBD" w:rsidP="00910FBD"/>
                </w:txbxContent>
              </v:textbox>
              <w10:wrap anchorx="page" anchory="page"/>
            </v:shape>
          </w:pict>
        </mc:Fallback>
      </mc:AlternateContent>
    </w:r>
    <w:r w:rsidR="00910FBD">
      <w:rPr>
        <w:noProof/>
        <w:lang w:eastAsia="en-AU"/>
      </w:rPr>
      <w:drawing>
        <wp:anchor distT="0" distB="0" distL="114300" distR="114300" simplePos="0" relativeHeight="251654656" behindDoc="1" locked="0" layoutInCell="1" allowOverlap="1" wp14:anchorId="40EA6582" wp14:editId="7B4515A6">
          <wp:simplePos x="0" y="0"/>
          <wp:positionH relativeFrom="page">
            <wp:posOffset>6210935</wp:posOffset>
          </wp:positionH>
          <wp:positionV relativeFrom="page">
            <wp:posOffset>269875</wp:posOffset>
          </wp:positionV>
          <wp:extent cx="1080135" cy="802640"/>
          <wp:effectExtent l="0" t="0" r="0" b="0"/>
          <wp:wrapNone/>
          <wp:docPr id="8" name="Picture 8"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FBD">
      <w:rPr>
        <w:noProof/>
        <w:lang w:eastAsia="en-AU"/>
      </w:rPr>
      <mc:AlternateContent>
        <mc:Choice Requires="wps">
          <w:drawing>
            <wp:anchor distT="0" distB="0" distL="114300" distR="114300" simplePos="0" relativeHeight="251653632" behindDoc="1" locked="0" layoutInCell="1" allowOverlap="1" wp14:anchorId="245C70F3" wp14:editId="0965E6A2">
              <wp:simplePos x="0" y="0"/>
              <wp:positionH relativeFrom="page">
                <wp:posOffset>269875</wp:posOffset>
              </wp:positionH>
              <wp:positionV relativeFrom="page">
                <wp:posOffset>269875</wp:posOffset>
              </wp:positionV>
              <wp:extent cx="5939790" cy="802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9DE01E9" w14:textId="77777777" w:rsidR="00910FBD" w:rsidRPr="001C1EDC" w:rsidRDefault="00910FBD" w:rsidP="00910FBD">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70F3" id="_x0000_s1031" type="#_x0000_t202" style="position:absolute;margin-left:21.25pt;margin-top:21.25pt;width:467.7pt;height:6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" fillcolor="#004b85" stroked="f" strokecolor="#bfbfbf" strokeweight=".5pt">
              <v:textbox inset="5mm,8mm,5mm,5mm">
                <w:txbxContent>
                  <w:p w14:paraId="69DE01E9" w14:textId="77777777" w:rsidR="00910FBD" w:rsidRPr="001C1EDC" w:rsidRDefault="00910FBD" w:rsidP="00910FBD">
                    <w:pPr>
                      <w:jc w:val="right"/>
                      <w:rPr>
                        <w:sz w:val="72"/>
                      </w:rPr>
                    </w:pPr>
                  </w:p>
                </w:txbxContent>
              </v:textbox>
              <w10:wrap anchorx="page" anchory="page"/>
            </v:shape>
          </w:pict>
        </mc:Fallback>
      </mc:AlternateContent>
    </w:r>
  </w:p>
  <w:p w14:paraId="21F6CB3A" w14:textId="3AC65058" w:rsidR="00910FBD" w:rsidRPr="003940DB" w:rsidRDefault="00910FBD" w:rsidP="00910FBD">
    <w:pPr>
      <w:tabs>
        <w:tab w:val="left" w:pos="7196"/>
      </w:tabs>
      <w:ind w:left="-743"/>
      <w:jc w:val="right"/>
      <w:rPr>
        <w:rFonts w:cs="Arial"/>
        <w:sz w:val="20"/>
      </w:rPr>
    </w:pPr>
    <w:r w:rsidRPr="003940DB">
      <w:rPr>
        <w:rFonts w:cs="Arial"/>
        <w:sz w:val="52"/>
        <w:szCs w:val="52"/>
      </w:rPr>
      <w:tab/>
    </w:r>
  </w:p>
  <w:p w14:paraId="250A7671" w14:textId="5AB7CE2A" w:rsidR="00234E80" w:rsidRPr="00910FBD" w:rsidRDefault="00234E80" w:rsidP="0091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E26"/>
    <w:multiLevelType w:val="hybridMultilevel"/>
    <w:tmpl w:val="7DB06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F7172C"/>
    <w:multiLevelType w:val="hybridMultilevel"/>
    <w:tmpl w:val="3A8A3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6C3873"/>
    <w:multiLevelType w:val="hybridMultilevel"/>
    <w:tmpl w:val="AA3C3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CF66A1"/>
    <w:multiLevelType w:val="hybridMultilevel"/>
    <w:tmpl w:val="133E7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0B7F08"/>
    <w:multiLevelType w:val="hybridMultilevel"/>
    <w:tmpl w:val="AA3C36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F6"/>
    <w:rsid w:val="000009F4"/>
    <w:rsid w:val="00002728"/>
    <w:rsid w:val="00002D3A"/>
    <w:rsid w:val="00047799"/>
    <w:rsid w:val="00070014"/>
    <w:rsid w:val="000772F4"/>
    <w:rsid w:val="00093AB9"/>
    <w:rsid w:val="000B2041"/>
    <w:rsid w:val="000B3F2B"/>
    <w:rsid w:val="000C6549"/>
    <w:rsid w:val="000C71B4"/>
    <w:rsid w:val="000D5290"/>
    <w:rsid w:val="000D6368"/>
    <w:rsid w:val="000D72A6"/>
    <w:rsid w:val="000E14F7"/>
    <w:rsid w:val="000E1D75"/>
    <w:rsid w:val="0010105A"/>
    <w:rsid w:val="00102968"/>
    <w:rsid w:val="00114563"/>
    <w:rsid w:val="00120A5F"/>
    <w:rsid w:val="0012468D"/>
    <w:rsid w:val="00134129"/>
    <w:rsid w:val="00185A9F"/>
    <w:rsid w:val="001921A7"/>
    <w:rsid w:val="00197CE3"/>
    <w:rsid w:val="001A5E12"/>
    <w:rsid w:val="001B3D54"/>
    <w:rsid w:val="001E5807"/>
    <w:rsid w:val="0022371A"/>
    <w:rsid w:val="00227343"/>
    <w:rsid w:val="00234E80"/>
    <w:rsid w:val="0023616A"/>
    <w:rsid w:val="00252E4C"/>
    <w:rsid w:val="00253C73"/>
    <w:rsid w:val="00282927"/>
    <w:rsid w:val="002846A4"/>
    <w:rsid w:val="00285CE7"/>
    <w:rsid w:val="002A4D02"/>
    <w:rsid w:val="002D60D1"/>
    <w:rsid w:val="002E7350"/>
    <w:rsid w:val="002F620F"/>
    <w:rsid w:val="002F6221"/>
    <w:rsid w:val="0031037E"/>
    <w:rsid w:val="00314D3F"/>
    <w:rsid w:val="003229C5"/>
    <w:rsid w:val="00326219"/>
    <w:rsid w:val="00356BF5"/>
    <w:rsid w:val="00372D4D"/>
    <w:rsid w:val="00373CBF"/>
    <w:rsid w:val="003A3EF6"/>
    <w:rsid w:val="003C2793"/>
    <w:rsid w:val="003D43E1"/>
    <w:rsid w:val="003E5780"/>
    <w:rsid w:val="003F06B6"/>
    <w:rsid w:val="00413656"/>
    <w:rsid w:val="00415738"/>
    <w:rsid w:val="00434549"/>
    <w:rsid w:val="004421D3"/>
    <w:rsid w:val="00445815"/>
    <w:rsid w:val="0045451E"/>
    <w:rsid w:val="004752B9"/>
    <w:rsid w:val="00487B38"/>
    <w:rsid w:val="00490E7A"/>
    <w:rsid w:val="004A5274"/>
    <w:rsid w:val="004B16CF"/>
    <w:rsid w:val="004C5EB2"/>
    <w:rsid w:val="004D1F0A"/>
    <w:rsid w:val="00501908"/>
    <w:rsid w:val="00524773"/>
    <w:rsid w:val="0053326E"/>
    <w:rsid w:val="00542DA7"/>
    <w:rsid w:val="00550274"/>
    <w:rsid w:val="00562088"/>
    <w:rsid w:val="00570BC8"/>
    <w:rsid w:val="00571CA2"/>
    <w:rsid w:val="00585035"/>
    <w:rsid w:val="0058620B"/>
    <w:rsid w:val="0058673D"/>
    <w:rsid w:val="00591469"/>
    <w:rsid w:val="005957B6"/>
    <w:rsid w:val="005C63CF"/>
    <w:rsid w:val="005C7BAC"/>
    <w:rsid w:val="005E2CA7"/>
    <w:rsid w:val="005E5207"/>
    <w:rsid w:val="005F5E34"/>
    <w:rsid w:val="005F6511"/>
    <w:rsid w:val="00603AC5"/>
    <w:rsid w:val="006109FD"/>
    <w:rsid w:val="00611119"/>
    <w:rsid w:val="00611A0C"/>
    <w:rsid w:val="00616A19"/>
    <w:rsid w:val="00622794"/>
    <w:rsid w:val="00627176"/>
    <w:rsid w:val="00651137"/>
    <w:rsid w:val="006736CB"/>
    <w:rsid w:val="00673D0E"/>
    <w:rsid w:val="006758FD"/>
    <w:rsid w:val="00685A25"/>
    <w:rsid w:val="00686B0A"/>
    <w:rsid w:val="00693F9A"/>
    <w:rsid w:val="006A2FD7"/>
    <w:rsid w:val="006C17C1"/>
    <w:rsid w:val="006C482F"/>
    <w:rsid w:val="006C63F5"/>
    <w:rsid w:val="006F71BA"/>
    <w:rsid w:val="0070150F"/>
    <w:rsid w:val="007029FC"/>
    <w:rsid w:val="00715D3C"/>
    <w:rsid w:val="007274B7"/>
    <w:rsid w:val="007445A7"/>
    <w:rsid w:val="00752538"/>
    <w:rsid w:val="00757831"/>
    <w:rsid w:val="0076329C"/>
    <w:rsid w:val="00765567"/>
    <w:rsid w:val="0076747B"/>
    <w:rsid w:val="007731CF"/>
    <w:rsid w:val="007769E7"/>
    <w:rsid w:val="00777BE5"/>
    <w:rsid w:val="007832B3"/>
    <w:rsid w:val="00784F27"/>
    <w:rsid w:val="00790DCE"/>
    <w:rsid w:val="007924A8"/>
    <w:rsid w:val="007952B6"/>
    <w:rsid w:val="007B289E"/>
    <w:rsid w:val="007C4B79"/>
    <w:rsid w:val="007C7BDD"/>
    <w:rsid w:val="007E388E"/>
    <w:rsid w:val="007F298A"/>
    <w:rsid w:val="007F4BE1"/>
    <w:rsid w:val="00802763"/>
    <w:rsid w:val="008174FE"/>
    <w:rsid w:val="008303DC"/>
    <w:rsid w:val="00846054"/>
    <w:rsid w:val="008538BB"/>
    <w:rsid w:val="00863C45"/>
    <w:rsid w:val="0089616B"/>
    <w:rsid w:val="008A58E7"/>
    <w:rsid w:val="008C347F"/>
    <w:rsid w:val="008D3B7A"/>
    <w:rsid w:val="008E7922"/>
    <w:rsid w:val="00910FBD"/>
    <w:rsid w:val="00934389"/>
    <w:rsid w:val="0094145C"/>
    <w:rsid w:val="00946B60"/>
    <w:rsid w:val="00962065"/>
    <w:rsid w:val="00975D1E"/>
    <w:rsid w:val="00986454"/>
    <w:rsid w:val="009927A8"/>
    <w:rsid w:val="0099525F"/>
    <w:rsid w:val="009A260D"/>
    <w:rsid w:val="009B54E6"/>
    <w:rsid w:val="009C70CE"/>
    <w:rsid w:val="009D0622"/>
    <w:rsid w:val="009E30B8"/>
    <w:rsid w:val="009E6A14"/>
    <w:rsid w:val="009F45CA"/>
    <w:rsid w:val="00A0229B"/>
    <w:rsid w:val="00A0426F"/>
    <w:rsid w:val="00A05B48"/>
    <w:rsid w:val="00A206F3"/>
    <w:rsid w:val="00A2509F"/>
    <w:rsid w:val="00A35C04"/>
    <w:rsid w:val="00A53792"/>
    <w:rsid w:val="00A70B2E"/>
    <w:rsid w:val="00A73982"/>
    <w:rsid w:val="00A8083E"/>
    <w:rsid w:val="00A9371A"/>
    <w:rsid w:val="00AB1D5D"/>
    <w:rsid w:val="00AC06BE"/>
    <w:rsid w:val="00B05F9B"/>
    <w:rsid w:val="00B20B25"/>
    <w:rsid w:val="00B27982"/>
    <w:rsid w:val="00B32E64"/>
    <w:rsid w:val="00B336F2"/>
    <w:rsid w:val="00B55821"/>
    <w:rsid w:val="00B6742D"/>
    <w:rsid w:val="00B751C9"/>
    <w:rsid w:val="00BA10F6"/>
    <w:rsid w:val="00BB1EAF"/>
    <w:rsid w:val="00BD4233"/>
    <w:rsid w:val="00BF0C02"/>
    <w:rsid w:val="00C16E64"/>
    <w:rsid w:val="00C210CB"/>
    <w:rsid w:val="00C26EF4"/>
    <w:rsid w:val="00C361C1"/>
    <w:rsid w:val="00C520A6"/>
    <w:rsid w:val="00C64914"/>
    <w:rsid w:val="00C71423"/>
    <w:rsid w:val="00C75648"/>
    <w:rsid w:val="00CA2636"/>
    <w:rsid w:val="00CC40CF"/>
    <w:rsid w:val="00CD7F96"/>
    <w:rsid w:val="00CE15D9"/>
    <w:rsid w:val="00CE4B49"/>
    <w:rsid w:val="00CF2C65"/>
    <w:rsid w:val="00CF74BC"/>
    <w:rsid w:val="00D016D9"/>
    <w:rsid w:val="00D05308"/>
    <w:rsid w:val="00D276F4"/>
    <w:rsid w:val="00D36257"/>
    <w:rsid w:val="00D37AF4"/>
    <w:rsid w:val="00D42A07"/>
    <w:rsid w:val="00D430CA"/>
    <w:rsid w:val="00D53435"/>
    <w:rsid w:val="00D7026C"/>
    <w:rsid w:val="00D83F46"/>
    <w:rsid w:val="00D934BC"/>
    <w:rsid w:val="00D94B20"/>
    <w:rsid w:val="00DA3BE1"/>
    <w:rsid w:val="00DB0B38"/>
    <w:rsid w:val="00DB0B6F"/>
    <w:rsid w:val="00DD15E3"/>
    <w:rsid w:val="00DD2827"/>
    <w:rsid w:val="00DE49FB"/>
    <w:rsid w:val="00DF2BA1"/>
    <w:rsid w:val="00DF2EEF"/>
    <w:rsid w:val="00E217C6"/>
    <w:rsid w:val="00E3401B"/>
    <w:rsid w:val="00E53EB9"/>
    <w:rsid w:val="00E73C6B"/>
    <w:rsid w:val="00E819B5"/>
    <w:rsid w:val="00E87850"/>
    <w:rsid w:val="00EA58BE"/>
    <w:rsid w:val="00EB187C"/>
    <w:rsid w:val="00EB2385"/>
    <w:rsid w:val="00EE1EDE"/>
    <w:rsid w:val="00EE464D"/>
    <w:rsid w:val="00F01B62"/>
    <w:rsid w:val="00F051A6"/>
    <w:rsid w:val="00F1182E"/>
    <w:rsid w:val="00F16FCD"/>
    <w:rsid w:val="00F2508B"/>
    <w:rsid w:val="00F300BB"/>
    <w:rsid w:val="00F307B0"/>
    <w:rsid w:val="00F40C62"/>
    <w:rsid w:val="00F42652"/>
    <w:rsid w:val="00F43D74"/>
    <w:rsid w:val="00F523AE"/>
    <w:rsid w:val="00F87543"/>
    <w:rsid w:val="00F90274"/>
    <w:rsid w:val="00F90640"/>
    <w:rsid w:val="00F966F8"/>
    <w:rsid w:val="00FA2117"/>
    <w:rsid w:val="00FA7732"/>
    <w:rsid w:val="00FB07B4"/>
    <w:rsid w:val="00FB646B"/>
    <w:rsid w:val="00FB7EE3"/>
    <w:rsid w:val="00FD37AC"/>
    <w:rsid w:val="00FE5478"/>
    <w:rsid w:val="00FF5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135D32"/>
  <w15:chartTrackingRefBased/>
  <w15:docId w15:val="{C856CC1F-B438-49F0-8686-A18E5DD6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F6"/>
    <w:pPr>
      <w:spacing w:after="10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234E80"/>
    <w:pPr>
      <w:keepNext/>
      <w:keepLines/>
      <w:spacing w:before="280" w:after="160"/>
      <w:outlineLvl w:val="0"/>
    </w:pPr>
    <w:rPr>
      <w:rFonts w:eastAsiaTheme="majorEastAsia" w:cstheme="majorBidi"/>
      <w:b/>
      <w:sz w:val="36"/>
      <w:szCs w:val="32"/>
      <w:u w:val="single"/>
    </w:rPr>
  </w:style>
  <w:style w:type="paragraph" w:styleId="Heading2">
    <w:name w:val="heading 2"/>
    <w:basedOn w:val="Normal"/>
    <w:next w:val="Normal"/>
    <w:link w:val="Heading2Char"/>
    <w:uiPriority w:val="9"/>
    <w:unhideWhenUsed/>
    <w:qFormat/>
    <w:rsid w:val="00234E80"/>
    <w:pPr>
      <w:keepNext/>
      <w:keepLines/>
      <w:spacing w:before="280" w:after="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4E80"/>
    <w:pPr>
      <w:keepNext/>
      <w:keepLines/>
      <w:spacing w:before="120" w:after="80"/>
      <w:outlineLvl w:val="2"/>
    </w:pPr>
    <w:rPr>
      <w:rFonts w:eastAsiaTheme="majorEastAsia" w:cstheme="majorBidi"/>
      <w:b/>
      <w:color w:val="BE503C"/>
      <w:szCs w:val="24"/>
    </w:rPr>
  </w:style>
  <w:style w:type="paragraph" w:styleId="Heading4">
    <w:name w:val="heading 4"/>
    <w:basedOn w:val="Normal"/>
    <w:next w:val="Normal"/>
    <w:link w:val="Heading4Char"/>
    <w:uiPriority w:val="9"/>
    <w:unhideWhenUsed/>
    <w:qFormat/>
    <w:rsid w:val="00BA10F6"/>
    <w:pPr>
      <w:keepNext/>
      <w:keepLines/>
      <w:spacing w:before="80" w:after="8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BA10F6"/>
    <w:pPr>
      <w:keepNext/>
      <w:keepLines/>
      <w:spacing w:before="280" w:after="0"/>
      <w:outlineLvl w:val="4"/>
    </w:pPr>
    <w:rPr>
      <w:rFonts w:eastAsiaTheme="majorEastAsia"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E80"/>
    <w:rPr>
      <w:rFonts w:ascii="Arial" w:eastAsiaTheme="majorEastAsia" w:hAnsi="Arial" w:cstheme="majorBidi"/>
      <w:b/>
      <w:color w:val="000000" w:themeColor="text1"/>
      <w:sz w:val="36"/>
      <w:szCs w:val="32"/>
      <w:u w:val="single"/>
    </w:rPr>
  </w:style>
  <w:style w:type="character" w:customStyle="1" w:styleId="Heading2Char">
    <w:name w:val="Heading 2 Char"/>
    <w:basedOn w:val="DefaultParagraphFont"/>
    <w:link w:val="Heading2"/>
    <w:uiPriority w:val="9"/>
    <w:rsid w:val="00234E80"/>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234E80"/>
    <w:rPr>
      <w:rFonts w:ascii="Arial" w:eastAsiaTheme="majorEastAsia" w:hAnsi="Arial" w:cstheme="majorBidi"/>
      <w:b/>
      <w:color w:val="BE503C"/>
      <w:sz w:val="24"/>
      <w:szCs w:val="24"/>
    </w:rPr>
  </w:style>
  <w:style w:type="character" w:customStyle="1" w:styleId="Heading4Char">
    <w:name w:val="Heading 4 Char"/>
    <w:basedOn w:val="DefaultParagraphFont"/>
    <w:link w:val="Heading4"/>
    <w:uiPriority w:val="9"/>
    <w:rsid w:val="00BA10F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BA10F6"/>
    <w:rPr>
      <w:rFonts w:ascii="Arial" w:eastAsiaTheme="majorEastAsia" w:hAnsi="Arial" w:cstheme="majorBidi"/>
      <w:b/>
      <w:color w:val="000000" w:themeColor="text1"/>
      <w:sz w:val="20"/>
    </w:rPr>
  </w:style>
  <w:style w:type="paragraph" w:styleId="Header">
    <w:name w:val="header"/>
    <w:basedOn w:val="Normal"/>
    <w:link w:val="HeaderChar"/>
    <w:uiPriority w:val="99"/>
    <w:unhideWhenUsed/>
    <w:rsid w:val="00BA10F6"/>
    <w:pPr>
      <w:tabs>
        <w:tab w:val="center" w:pos="4513"/>
        <w:tab w:val="right" w:pos="9026"/>
      </w:tabs>
      <w:spacing w:after="0"/>
    </w:pPr>
  </w:style>
  <w:style w:type="character" w:customStyle="1" w:styleId="HeaderChar">
    <w:name w:val="Header Char"/>
    <w:basedOn w:val="DefaultParagraphFont"/>
    <w:link w:val="Header"/>
    <w:uiPriority w:val="99"/>
    <w:rsid w:val="00BA10F6"/>
    <w:rPr>
      <w:rFonts w:ascii="Arial" w:hAnsi="Arial"/>
      <w:color w:val="000000" w:themeColor="text1"/>
      <w:sz w:val="24"/>
    </w:rPr>
  </w:style>
  <w:style w:type="paragraph" w:styleId="Footer">
    <w:name w:val="footer"/>
    <w:basedOn w:val="Normal"/>
    <w:link w:val="FooterChar"/>
    <w:uiPriority w:val="99"/>
    <w:unhideWhenUsed/>
    <w:rsid w:val="00BA10F6"/>
    <w:pPr>
      <w:tabs>
        <w:tab w:val="center" w:pos="4513"/>
        <w:tab w:val="right" w:pos="9026"/>
      </w:tabs>
      <w:spacing w:after="0"/>
    </w:pPr>
  </w:style>
  <w:style w:type="character" w:customStyle="1" w:styleId="FooterChar">
    <w:name w:val="Footer Char"/>
    <w:basedOn w:val="DefaultParagraphFont"/>
    <w:link w:val="Footer"/>
    <w:uiPriority w:val="99"/>
    <w:rsid w:val="00BA10F6"/>
    <w:rPr>
      <w:rFonts w:ascii="Arial" w:hAnsi="Arial"/>
      <w:color w:val="000000" w:themeColor="text1"/>
      <w:sz w:val="24"/>
    </w:rPr>
  </w:style>
  <w:style w:type="character" w:styleId="PlaceholderText">
    <w:name w:val="Placeholder Text"/>
    <w:basedOn w:val="DefaultParagraphFont"/>
    <w:uiPriority w:val="99"/>
    <w:semiHidden/>
    <w:rsid w:val="00757831"/>
    <w:rPr>
      <w:color w:val="808080"/>
    </w:rPr>
  </w:style>
  <w:style w:type="paragraph" w:styleId="ListParagraph">
    <w:name w:val="List Paragraph"/>
    <w:basedOn w:val="Normal"/>
    <w:uiPriority w:val="34"/>
    <w:qFormat/>
    <w:rsid w:val="001B3D54"/>
    <w:pPr>
      <w:ind w:left="720"/>
      <w:contextualSpacing/>
    </w:pPr>
  </w:style>
  <w:style w:type="paragraph" w:styleId="BalloonText">
    <w:name w:val="Balloon Text"/>
    <w:basedOn w:val="Normal"/>
    <w:link w:val="BalloonTextChar"/>
    <w:uiPriority w:val="99"/>
    <w:semiHidden/>
    <w:unhideWhenUsed/>
    <w:rsid w:val="00995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5F"/>
    <w:rPr>
      <w:rFonts w:ascii="Segoe UI" w:hAnsi="Segoe UI" w:cs="Segoe UI"/>
      <w:color w:val="000000" w:themeColor="text1"/>
      <w:sz w:val="18"/>
      <w:szCs w:val="18"/>
    </w:rPr>
  </w:style>
  <w:style w:type="table" w:styleId="TableGrid">
    <w:name w:val="Table Grid"/>
    <w:basedOn w:val="TableNormal"/>
    <w:uiPriority w:val="39"/>
    <w:rsid w:val="0065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137"/>
    <w:rPr>
      <w:sz w:val="16"/>
      <w:szCs w:val="16"/>
    </w:rPr>
  </w:style>
  <w:style w:type="paragraph" w:styleId="CommentText">
    <w:name w:val="annotation text"/>
    <w:basedOn w:val="Normal"/>
    <w:link w:val="CommentTextChar"/>
    <w:uiPriority w:val="99"/>
    <w:semiHidden/>
    <w:unhideWhenUsed/>
    <w:rsid w:val="00651137"/>
    <w:rPr>
      <w:sz w:val="20"/>
      <w:szCs w:val="20"/>
    </w:rPr>
  </w:style>
  <w:style w:type="character" w:customStyle="1" w:styleId="CommentTextChar">
    <w:name w:val="Comment Text Char"/>
    <w:basedOn w:val="DefaultParagraphFont"/>
    <w:link w:val="CommentText"/>
    <w:uiPriority w:val="99"/>
    <w:semiHidden/>
    <w:rsid w:val="0065113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C4B79"/>
    <w:rPr>
      <w:b/>
      <w:bCs/>
    </w:rPr>
  </w:style>
  <w:style w:type="character" w:customStyle="1" w:styleId="CommentSubjectChar">
    <w:name w:val="Comment Subject Char"/>
    <w:basedOn w:val="CommentTextChar"/>
    <w:link w:val="CommentSubject"/>
    <w:uiPriority w:val="99"/>
    <w:semiHidden/>
    <w:rsid w:val="007C4B79"/>
    <w:rPr>
      <w:rFonts w:ascii="Arial" w:hAnsi="Arial"/>
      <w:b/>
      <w:bCs/>
      <w:color w:val="000000" w:themeColor="text1"/>
      <w:sz w:val="20"/>
      <w:szCs w:val="20"/>
    </w:rPr>
  </w:style>
  <w:style w:type="character" w:styleId="Hyperlink">
    <w:name w:val="Hyperlink"/>
    <w:basedOn w:val="DefaultParagraphFont"/>
    <w:uiPriority w:val="99"/>
    <w:unhideWhenUsed/>
    <w:rsid w:val="0012468D"/>
    <w:rPr>
      <w:color w:val="0563C1" w:themeColor="hyperlink"/>
      <w:u w:val="single"/>
    </w:rPr>
  </w:style>
  <w:style w:type="character" w:styleId="UnresolvedMention">
    <w:name w:val="Unresolved Mention"/>
    <w:basedOn w:val="DefaultParagraphFont"/>
    <w:uiPriority w:val="99"/>
    <w:semiHidden/>
    <w:unhideWhenUsed/>
    <w:rsid w:val="0012468D"/>
    <w:rPr>
      <w:color w:val="605E5C"/>
      <w:shd w:val="clear" w:color="auto" w:fill="E1DFDD"/>
    </w:rPr>
  </w:style>
  <w:style w:type="character" w:styleId="FollowedHyperlink">
    <w:name w:val="FollowedHyperlink"/>
    <w:basedOn w:val="DefaultParagraphFont"/>
    <w:uiPriority w:val="99"/>
    <w:semiHidden/>
    <w:unhideWhenUsed/>
    <w:rsid w:val="00F90640"/>
    <w:rPr>
      <w:color w:val="954F72" w:themeColor="followedHyperlink"/>
      <w:u w:val="single"/>
    </w:rPr>
  </w:style>
  <w:style w:type="paragraph" w:styleId="Revision">
    <w:name w:val="Revision"/>
    <w:hidden/>
    <w:uiPriority w:val="99"/>
    <w:semiHidden/>
    <w:rsid w:val="00765567"/>
    <w:pPr>
      <w:spacing w:after="0" w:line="240" w:lineRule="auto"/>
    </w:pPr>
    <w:rPr>
      <w:rFonts w:ascii="Arial" w:hAnsi="Arial"/>
      <w:color w:val="000000" w:themeColor="text1"/>
      <w:sz w:val="24"/>
    </w:rPr>
  </w:style>
  <w:style w:type="paragraph" w:customStyle="1" w:styleId="paragraph">
    <w:name w:val="paragraph"/>
    <w:basedOn w:val="Normal"/>
    <w:rsid w:val="005F5E34"/>
    <w:pPr>
      <w:spacing w:before="100" w:beforeAutospacing="1" w:afterAutospacing="1"/>
    </w:pPr>
    <w:rPr>
      <w:rFonts w:ascii="Times New Roman" w:eastAsia="Times New Roman" w:hAnsi="Times New Roman" w:cs="Times New Roman"/>
      <w:color w:val="auto"/>
      <w:szCs w:val="24"/>
      <w:lang w:eastAsia="en-AU"/>
    </w:rPr>
  </w:style>
  <w:style w:type="character" w:customStyle="1" w:styleId="normaltextrun">
    <w:name w:val="normaltextrun"/>
    <w:basedOn w:val="DefaultParagraphFont"/>
    <w:rsid w:val="005F5E34"/>
  </w:style>
  <w:style w:type="character" w:customStyle="1" w:styleId="eop">
    <w:name w:val="eop"/>
    <w:basedOn w:val="DefaultParagraphFont"/>
    <w:rsid w:val="005F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7256">
      <w:bodyDiv w:val="1"/>
      <w:marLeft w:val="0"/>
      <w:marRight w:val="0"/>
      <w:marTop w:val="0"/>
      <w:marBottom w:val="0"/>
      <w:divBdr>
        <w:top w:val="none" w:sz="0" w:space="0" w:color="auto"/>
        <w:left w:val="none" w:sz="0" w:space="0" w:color="auto"/>
        <w:bottom w:val="none" w:sz="0" w:space="0" w:color="auto"/>
        <w:right w:val="none" w:sz="0" w:space="0" w:color="auto"/>
      </w:divBdr>
      <w:divsChild>
        <w:div w:id="57809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4znwy.onk2.com/Designer/Runtime/Form/ECU.Corporate.Docu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EDDC07C70D94FB370D619B82806A0" ma:contentTypeVersion="6" ma:contentTypeDescription="Create a new document." ma:contentTypeScope="" ma:versionID="635e699e57076052d52f47f95aeb2500">
  <xsd:schema xmlns:xsd="http://www.w3.org/2001/XMLSchema" xmlns:xs="http://www.w3.org/2001/XMLSchema" xmlns:p="http://schemas.microsoft.com/office/2006/metadata/properties" xmlns:ns2="5dd3ade0-71ba-4619-9790-6af77160afd9" xmlns:ns3="dfccf3db-b426-4fb6-a2ff-f7b345c8c8b6" targetNamespace="http://schemas.microsoft.com/office/2006/metadata/properties" ma:root="true" ma:fieldsID="1de7bb008725c28b587bd80201c408ae" ns2:_="" ns3:_="">
    <xsd:import namespace="5dd3ade0-71ba-4619-9790-6af77160afd9"/>
    <xsd:import namespace="dfccf3db-b426-4fb6-a2ff-f7b345c8c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3ade0-71ba-4619-9790-6af77160a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cf3db-b426-4fb6-a2ff-f7b345c8c8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E4E23-87C4-49DA-9EF6-8803B362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3ade0-71ba-4619-9790-6af77160afd9"/>
    <ds:schemaRef ds:uri="dfccf3db-b426-4fb6-a2ff-f7b345c8c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C57A-6669-4171-8DAB-A093D75C3342}">
  <ds:schemaRefs>
    <ds:schemaRef ds:uri="http://schemas.openxmlformats.org/officeDocument/2006/bibliography"/>
  </ds:schemaRefs>
</ds:datastoreItem>
</file>

<file path=customXml/itemProps3.xml><?xml version="1.0" encoding="utf-8"?>
<ds:datastoreItem xmlns:ds="http://schemas.openxmlformats.org/officeDocument/2006/customXml" ds:itemID="{40C72E4F-76D0-4C14-A88E-1772BC591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4AD40-2854-4624-BD58-751F9B03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[Type here]</vt:lpstr>
    </vt:vector>
  </TitlesOfParts>
  <Company>Western Australian Police</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HEK Jessica [PD86498]</dc:creator>
  <cp:keywords/>
  <dc:description/>
  <cp:lastModifiedBy>Heather JOWETT</cp:lastModifiedBy>
  <cp:revision>2</cp:revision>
  <cp:lastPrinted>2019-06-17T02:16:00Z</cp:lastPrinted>
  <dcterms:created xsi:type="dcterms:W3CDTF">2022-04-12T03:35:00Z</dcterms:created>
  <dcterms:modified xsi:type="dcterms:W3CDTF">2022-04-12T03:35:00Z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0x010100B5BEDDC07C70D94FB370D619B82806A0</vt:lpwstr>
  </property>
</Properties>
</file>