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171A8" w14:textId="54DD9B72" w:rsidR="009F4C40" w:rsidRDefault="004E753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D3</w:t>
      </w:r>
      <w:r w:rsidR="00456B36" w:rsidRPr="00456B3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Details of non-ARC contributions </w:t>
      </w:r>
    </w:p>
    <w:p w14:paraId="321DDDDC" w14:textId="70A65500" w:rsidR="00A53830" w:rsidRPr="002B7F52" w:rsidRDefault="006A77B2" w:rsidP="006A77B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B7F52">
        <w:rPr>
          <w:rFonts w:ascii="Times New Roman" w:hAnsi="Times New Roman" w:cs="Times New Roman"/>
          <w:i/>
          <w:iCs/>
          <w:sz w:val="24"/>
          <w:szCs w:val="24"/>
        </w:rPr>
        <w:t>***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Italics text is provided for guidance and is to be deleted in the application </w:t>
      </w:r>
      <w:r w:rsidRPr="002B7F52">
        <w:rPr>
          <w:rFonts w:ascii="Times New Roman" w:hAnsi="Times New Roman" w:cs="Times New Roman"/>
          <w:i/>
          <w:iCs/>
          <w:sz w:val="24"/>
          <w:szCs w:val="24"/>
        </w:rPr>
        <w:t>***</w:t>
      </w:r>
    </w:p>
    <w:p w14:paraId="7DC0CA15" w14:textId="5BF8169B" w:rsidR="00D72920" w:rsidRDefault="00D7292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729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**</w:t>
      </w:r>
      <w:r w:rsidR="006A77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Maximum </w:t>
      </w:r>
      <w:r w:rsidR="004E7531">
        <w:rPr>
          <w:rFonts w:ascii="Times New Roman" w:hAnsi="Times New Roman" w:cs="Times New Roman"/>
          <w:i/>
          <w:iCs/>
          <w:sz w:val="24"/>
          <w:szCs w:val="24"/>
        </w:rPr>
        <w:t xml:space="preserve">2 A4 </w:t>
      </w:r>
      <w:r w:rsidRPr="00D72920">
        <w:rPr>
          <w:rFonts w:ascii="Times New Roman" w:hAnsi="Times New Roman" w:cs="Times New Roman"/>
          <w:i/>
          <w:iCs/>
          <w:sz w:val="24"/>
          <w:szCs w:val="24"/>
        </w:rPr>
        <w:t>pages**</w:t>
      </w:r>
    </w:p>
    <w:p w14:paraId="1A46EC51" w14:textId="2B4663CE" w:rsidR="004E7531" w:rsidRPr="005E0DD8" w:rsidRDefault="004E7531" w:rsidP="005E0D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E0DD8">
        <w:rPr>
          <w:rFonts w:ascii="Times New Roman" w:hAnsi="Times New Roman" w:cs="Times New Roman"/>
          <w:i/>
          <w:iCs/>
          <w:sz w:val="24"/>
          <w:szCs w:val="24"/>
        </w:rPr>
        <w:t xml:space="preserve">Use the same headings as in the Description column in the budget at Question D1 of the application.  </w:t>
      </w:r>
    </w:p>
    <w:p w14:paraId="74F1928D" w14:textId="77777777" w:rsidR="004E7531" w:rsidRDefault="004E7531" w:rsidP="005E0DD8">
      <w:pPr>
        <w:pStyle w:val="ListParagraph"/>
        <w:numPr>
          <w:ilvl w:val="0"/>
          <w:numId w:val="2"/>
        </w:numPr>
      </w:pPr>
      <w:r w:rsidRPr="005E0DD8">
        <w:rPr>
          <w:rFonts w:ascii="Times New Roman" w:hAnsi="Times New Roman" w:cs="Times New Roman"/>
          <w:i/>
          <w:iCs/>
          <w:sz w:val="24"/>
          <w:szCs w:val="24"/>
        </w:rPr>
        <w:t>Provide details including what the participant will contribute to the project in relation to their time and any other contribution of their organisation.</w:t>
      </w:r>
      <w:r w:rsidRPr="004E7531">
        <w:t xml:space="preserve"> </w:t>
      </w:r>
    </w:p>
    <w:p w14:paraId="3504182B" w14:textId="43DC4937" w:rsidR="004E7531" w:rsidRPr="005E0DD8" w:rsidRDefault="004E7531" w:rsidP="005E0D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E0DD8">
        <w:rPr>
          <w:rFonts w:ascii="Times New Roman" w:hAnsi="Times New Roman" w:cs="Times New Roman"/>
          <w:i/>
          <w:iCs/>
          <w:sz w:val="24"/>
          <w:szCs w:val="24"/>
        </w:rPr>
        <w:t xml:space="preserve">If there is no direct funding being provided by a participating organisation in cases where this could reasonably be expected, </w:t>
      </w:r>
      <w:r w:rsidRPr="005E0D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explain fully why no commitment has been made</w:t>
      </w:r>
      <w:r w:rsidRPr="005E0DD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6932C4B" w14:textId="6FAD2C1C" w:rsidR="00456B36" w:rsidRPr="00456B36" w:rsidRDefault="00456B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6B36">
        <w:rPr>
          <w:rFonts w:ascii="Times New Roman" w:hAnsi="Times New Roman" w:cs="Times New Roman"/>
          <w:b/>
          <w:bCs/>
          <w:sz w:val="24"/>
          <w:szCs w:val="24"/>
        </w:rPr>
        <w:t>Personnel</w:t>
      </w:r>
    </w:p>
    <w:p w14:paraId="2567195E" w14:textId="6BC0BB29" w:rsidR="00456B36" w:rsidRPr="00A04CF3" w:rsidRDefault="00456B3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04CF3">
        <w:rPr>
          <w:rFonts w:ascii="Times New Roman" w:hAnsi="Times New Roman" w:cs="Times New Roman"/>
          <w:i/>
          <w:iCs/>
          <w:sz w:val="24"/>
          <w:szCs w:val="24"/>
        </w:rPr>
        <w:t xml:space="preserve">For all personnel please </w:t>
      </w:r>
      <w:proofErr w:type="spellStart"/>
      <w:r w:rsidRPr="00A04CF3">
        <w:rPr>
          <w:rFonts w:ascii="Times New Roman" w:hAnsi="Times New Roman" w:cs="Times New Roman"/>
          <w:i/>
          <w:iCs/>
          <w:sz w:val="24"/>
          <w:szCs w:val="24"/>
        </w:rPr>
        <w:t>include:</w:t>
      </w:r>
      <w:proofErr w:type="spellEnd"/>
    </w:p>
    <w:p w14:paraId="595FACF0" w14:textId="77777777" w:rsidR="00456B36" w:rsidRPr="00A04CF3" w:rsidRDefault="00456B36" w:rsidP="00456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04CF3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A04CF3">
        <w:rPr>
          <w:rFonts w:ascii="Times New Roman" w:hAnsi="Times New Roman" w:cs="Times New Roman"/>
          <w:i/>
          <w:iCs/>
          <w:sz w:val="24"/>
          <w:szCs w:val="24"/>
        </w:rPr>
        <w:t xml:space="preserve"> role (</w:t>
      </w:r>
      <w:proofErr w:type="spellStart"/>
      <w:r w:rsidRPr="00A04CF3">
        <w:rPr>
          <w:rFonts w:ascii="Times New Roman" w:hAnsi="Times New Roman" w:cs="Times New Roman"/>
          <w:i/>
          <w:iCs/>
          <w:sz w:val="24"/>
          <w:szCs w:val="24"/>
        </w:rPr>
        <w:t>eg.</w:t>
      </w:r>
      <w:proofErr w:type="spellEnd"/>
      <w:r w:rsidRPr="00A04CF3">
        <w:rPr>
          <w:rFonts w:ascii="Times New Roman" w:hAnsi="Times New Roman" w:cs="Times New Roman"/>
          <w:i/>
          <w:iCs/>
          <w:sz w:val="24"/>
          <w:szCs w:val="24"/>
        </w:rPr>
        <w:t xml:space="preserve"> Postdoctoral Fellow/Research Assistant)</w:t>
      </w:r>
    </w:p>
    <w:p w14:paraId="6DF1FF4D" w14:textId="77777777" w:rsidR="00456B36" w:rsidRPr="00A04CF3" w:rsidRDefault="00456B36" w:rsidP="00456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A04CF3">
        <w:rPr>
          <w:rFonts w:ascii="Times New Roman" w:hAnsi="Times New Roman" w:cs="Times New Roman"/>
          <w:i/>
          <w:iCs/>
          <w:sz w:val="24"/>
          <w:szCs w:val="24"/>
        </w:rPr>
        <w:t>FTE and salary level (</w:t>
      </w:r>
      <w:proofErr w:type="spellStart"/>
      <w:r w:rsidRPr="00A04CF3">
        <w:rPr>
          <w:rFonts w:ascii="Times New Roman" w:hAnsi="Times New Roman" w:cs="Times New Roman"/>
          <w:i/>
          <w:iCs/>
          <w:sz w:val="24"/>
          <w:szCs w:val="24"/>
        </w:rPr>
        <w:t>eg.</w:t>
      </w:r>
      <w:proofErr w:type="spellEnd"/>
      <w:r w:rsidRPr="00A04CF3">
        <w:rPr>
          <w:rFonts w:ascii="Times New Roman" w:hAnsi="Times New Roman" w:cs="Times New Roman"/>
          <w:i/>
          <w:iCs/>
          <w:sz w:val="24"/>
          <w:szCs w:val="24"/>
        </w:rPr>
        <w:t xml:space="preserve"> Full-time or 0.5FTE; ALEVB or HEW5.3)</w:t>
      </w:r>
    </w:p>
    <w:p w14:paraId="6662A25D" w14:textId="77777777" w:rsidR="00456B36" w:rsidRPr="00A04CF3" w:rsidRDefault="00456B36" w:rsidP="00456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A04CF3">
        <w:rPr>
          <w:rFonts w:ascii="Times New Roman" w:hAnsi="Times New Roman" w:cs="Times New Roman"/>
          <w:i/>
          <w:iCs/>
          <w:sz w:val="24"/>
          <w:szCs w:val="24"/>
        </w:rPr>
        <w:t>description of their specific level of expertise required</w:t>
      </w:r>
    </w:p>
    <w:p w14:paraId="61821532" w14:textId="04199C43" w:rsidR="00456B36" w:rsidRPr="00A04CF3" w:rsidRDefault="00456B36" w:rsidP="00456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A04CF3">
        <w:rPr>
          <w:rFonts w:ascii="Times New Roman" w:hAnsi="Times New Roman" w:cs="Times New Roman"/>
          <w:i/>
          <w:iCs/>
          <w:sz w:val="24"/>
          <w:szCs w:val="24"/>
        </w:rPr>
        <w:t>duration required on project (</w:t>
      </w:r>
      <w:proofErr w:type="spellStart"/>
      <w:r w:rsidRPr="00A04CF3">
        <w:rPr>
          <w:rFonts w:ascii="Times New Roman" w:hAnsi="Times New Roman" w:cs="Times New Roman"/>
          <w:i/>
          <w:iCs/>
          <w:sz w:val="24"/>
          <w:szCs w:val="24"/>
        </w:rPr>
        <w:t>eg.</w:t>
      </w:r>
      <w:proofErr w:type="spellEnd"/>
      <w:r w:rsidRPr="00A04CF3">
        <w:rPr>
          <w:rFonts w:ascii="Times New Roman" w:hAnsi="Times New Roman" w:cs="Times New Roman"/>
          <w:i/>
          <w:iCs/>
          <w:sz w:val="24"/>
          <w:szCs w:val="24"/>
        </w:rPr>
        <w:t xml:space="preserve"> X number of months or years) </w:t>
      </w:r>
    </w:p>
    <w:p w14:paraId="658C68EA" w14:textId="0BA09E07" w:rsidR="00456B36" w:rsidRDefault="00456B36" w:rsidP="00456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A04CF3">
        <w:rPr>
          <w:rFonts w:ascii="Times New Roman" w:hAnsi="Times New Roman" w:cs="Times New Roman"/>
          <w:i/>
          <w:iCs/>
          <w:sz w:val="24"/>
          <w:szCs w:val="24"/>
        </w:rPr>
        <w:t>total cost of salary</w:t>
      </w:r>
    </w:p>
    <w:p w14:paraId="78E39E74" w14:textId="5C549DB7" w:rsidR="005E0DD8" w:rsidRDefault="005E0DD8" w:rsidP="005E0DD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E0D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Note</w:t>
      </w:r>
      <w:r w:rsidRPr="005E0DD8">
        <w:rPr>
          <w:rFonts w:ascii="Times New Roman" w:hAnsi="Times New Roman" w:cs="Times New Roman"/>
          <w:i/>
          <w:iCs/>
          <w:sz w:val="24"/>
          <w:szCs w:val="24"/>
        </w:rPr>
        <w:t>: ECU will cover the salary shortfall of the DECRA Candidate and one HDR Stipend for 3 years.</w:t>
      </w:r>
      <w:r w:rsidRPr="005E0DD8">
        <w:rPr>
          <w:rFonts w:ascii="Times New Roman" w:hAnsi="Times New Roman" w:cs="Times New Roman"/>
          <w:sz w:val="24"/>
          <w:szCs w:val="24"/>
        </w:rPr>
        <w:t xml:space="preserve"> </w:t>
      </w:r>
      <w:r w:rsidRPr="005E0DD8">
        <w:rPr>
          <w:rFonts w:ascii="Times New Roman" w:hAnsi="Times New Roman" w:cs="Times New Roman"/>
          <w:i/>
          <w:iCs/>
          <w:sz w:val="24"/>
          <w:szCs w:val="24"/>
        </w:rPr>
        <w:t xml:space="preserve">The current ARC DECRA Salary rate </w:t>
      </w:r>
      <w:r w:rsidRPr="005E0D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 annum</w:t>
      </w:r>
      <w:r w:rsidRPr="005E0DD8">
        <w:rPr>
          <w:rFonts w:ascii="Times New Roman" w:hAnsi="Times New Roman" w:cs="Times New Roman"/>
          <w:i/>
          <w:iCs/>
          <w:sz w:val="24"/>
          <w:szCs w:val="24"/>
        </w:rPr>
        <w:t xml:space="preserve"> is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E0DD8">
        <w:rPr>
          <w:rFonts w:ascii="Times New Roman" w:hAnsi="Times New Roman" w:cs="Times New Roman"/>
          <w:i/>
          <w:iCs/>
          <w:sz w:val="24"/>
          <w:szCs w:val="24"/>
        </w:rPr>
        <w:t>$97,457.00, plus $29,236 (on-costs), totalling $126,693.00 per annum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E0DD8">
        <w:rPr>
          <w:rFonts w:ascii="Times New Roman" w:hAnsi="Times New Roman" w:cs="Times New Roman"/>
          <w:i/>
          <w:iCs/>
          <w:sz w:val="24"/>
          <w:szCs w:val="24"/>
        </w:rPr>
        <w:t xml:space="preserve">All ECU contributions need to be calculated and confirmed with Finance Coordinator, the School ADR and Research Administration prior to grant submission. </w:t>
      </w:r>
    </w:p>
    <w:p w14:paraId="0FF1E660" w14:textId="33745B18" w:rsidR="005E0DD8" w:rsidRPr="005E0DD8" w:rsidRDefault="005E0DD8" w:rsidP="005E0DD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EXAMPLE</w:t>
      </w:r>
      <w:r w:rsidRPr="005E0DD8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F42B9F5" w14:textId="77777777" w:rsidR="005E0DD8" w:rsidRPr="005E0DD8" w:rsidRDefault="005E0DD8" w:rsidP="005E0DD8">
      <w:pPr>
        <w:rPr>
          <w:rFonts w:cstheme="minorHAnsi"/>
          <w:b/>
          <w:bCs/>
          <w:i/>
          <w:iCs/>
          <w:color w:val="000000"/>
          <w:lang w:eastAsia="en-AU"/>
        </w:rPr>
      </w:pPr>
      <w:r w:rsidRPr="005E0DD8">
        <w:rPr>
          <w:rFonts w:ascii="Times New Roman" w:hAnsi="Times New Roman" w:cs="Times New Roman"/>
          <w:i/>
          <w:iCs/>
          <w:sz w:val="24"/>
          <w:szCs w:val="24"/>
          <w:u w:val="single"/>
        </w:rPr>
        <w:t>DECRA Candidate:</w:t>
      </w:r>
      <w:r w:rsidRPr="005E0DD8">
        <w:rPr>
          <w:rFonts w:ascii="Times New Roman" w:hAnsi="Times New Roman" w:cs="Times New Roman"/>
          <w:i/>
          <w:iCs/>
          <w:sz w:val="24"/>
          <w:szCs w:val="24"/>
        </w:rPr>
        <w:t xml:space="preserve">  ECU will fund the shortfall in the DECRA candidates’ salary in line with the relevant ECU salary scale over the three years of the project. ECU will contribute $......  for 2026, $....... for 2027 and $......for 2028, which includes 30% on-costs. </w:t>
      </w:r>
    </w:p>
    <w:p w14:paraId="4DE4C28C" w14:textId="77777777" w:rsidR="005E0DD8" w:rsidRPr="005E0DD8" w:rsidRDefault="005E0DD8" w:rsidP="005E0DD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E0DD8">
        <w:rPr>
          <w:rFonts w:ascii="Times New Roman" w:hAnsi="Times New Roman" w:cs="Times New Roman"/>
          <w:i/>
          <w:iCs/>
          <w:sz w:val="24"/>
          <w:szCs w:val="24"/>
          <w:u w:val="single"/>
        </w:rPr>
        <w:t>PhD stipend:</w:t>
      </w:r>
      <w:r w:rsidRPr="005E0DD8">
        <w:rPr>
          <w:rFonts w:ascii="Times New Roman" w:hAnsi="Times New Roman" w:cs="Times New Roman"/>
          <w:i/>
          <w:iCs/>
          <w:sz w:val="24"/>
          <w:szCs w:val="24"/>
        </w:rPr>
        <w:t xml:space="preserve"> ECU will provide a PhD stipend of $35,000 per annum for three years. </w:t>
      </w:r>
    </w:p>
    <w:p w14:paraId="3E7FBADB" w14:textId="579CF75C" w:rsidR="00456B36" w:rsidRPr="00456B36" w:rsidRDefault="00456B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6B36">
        <w:rPr>
          <w:rFonts w:ascii="Times New Roman" w:hAnsi="Times New Roman" w:cs="Times New Roman"/>
          <w:b/>
          <w:bCs/>
          <w:sz w:val="24"/>
          <w:szCs w:val="24"/>
        </w:rPr>
        <w:t>Travel</w:t>
      </w:r>
    </w:p>
    <w:p w14:paraId="46846AA0" w14:textId="16D87D3A" w:rsidR="00456B36" w:rsidRDefault="00456B3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04CF3">
        <w:rPr>
          <w:rFonts w:ascii="Times New Roman" w:hAnsi="Times New Roman" w:cs="Times New Roman"/>
          <w:i/>
          <w:iCs/>
          <w:sz w:val="24"/>
          <w:szCs w:val="24"/>
        </w:rPr>
        <w:t xml:space="preserve">Travel costs must be itemised in this section in line with summarised trip cost in the budget table. For </w:t>
      </w:r>
      <w:proofErr w:type="gramStart"/>
      <w:r w:rsidRPr="00A04CF3">
        <w:rPr>
          <w:rFonts w:ascii="Times New Roman" w:hAnsi="Times New Roman" w:cs="Times New Roman"/>
          <w:i/>
          <w:iCs/>
          <w:sz w:val="24"/>
          <w:szCs w:val="24"/>
        </w:rPr>
        <w:t>example</w:t>
      </w:r>
      <w:proofErr w:type="gramEnd"/>
      <w:r w:rsidRPr="00A04CF3">
        <w:rPr>
          <w:rFonts w:ascii="Times New Roman" w:hAnsi="Times New Roman" w:cs="Times New Roman"/>
          <w:i/>
          <w:iCs/>
          <w:sz w:val="24"/>
          <w:szCs w:val="24"/>
        </w:rPr>
        <w:t xml:space="preserve"> ‘Sydney conference for 2 people’ in the budget will need to be detailed here to include $ for flights, accommodation, </w:t>
      </w:r>
      <w:r w:rsidR="00480935">
        <w:rPr>
          <w:rFonts w:ascii="Times New Roman" w:hAnsi="Times New Roman" w:cs="Times New Roman"/>
          <w:i/>
          <w:iCs/>
          <w:sz w:val="24"/>
          <w:szCs w:val="24"/>
        </w:rPr>
        <w:t xml:space="preserve">conference costs, </w:t>
      </w:r>
      <w:r w:rsidRPr="00A04CF3">
        <w:rPr>
          <w:rFonts w:ascii="Times New Roman" w:hAnsi="Times New Roman" w:cs="Times New Roman"/>
          <w:i/>
          <w:iCs/>
          <w:sz w:val="24"/>
          <w:szCs w:val="24"/>
        </w:rPr>
        <w:t>etc.</w:t>
      </w:r>
    </w:p>
    <w:p w14:paraId="22AB1299" w14:textId="515D21AB" w:rsidR="00456B36" w:rsidRPr="00456B36" w:rsidRDefault="00456B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6B36">
        <w:rPr>
          <w:rFonts w:ascii="Times New Roman" w:hAnsi="Times New Roman" w:cs="Times New Roman"/>
          <w:b/>
          <w:bCs/>
          <w:sz w:val="24"/>
          <w:szCs w:val="24"/>
        </w:rPr>
        <w:t>Field Research</w:t>
      </w:r>
    </w:p>
    <w:p w14:paraId="7CE16E91" w14:textId="451FDE9D" w:rsidR="00456B36" w:rsidRPr="00A04CF3" w:rsidRDefault="00456B3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04CF3">
        <w:rPr>
          <w:rFonts w:ascii="Times New Roman" w:hAnsi="Times New Roman" w:cs="Times New Roman"/>
          <w:i/>
          <w:iCs/>
          <w:sz w:val="24"/>
          <w:szCs w:val="24"/>
        </w:rPr>
        <w:t xml:space="preserve">As above, field research costs must be itemised in this section in line with summarised site visits in budget table. For </w:t>
      </w:r>
      <w:proofErr w:type="gramStart"/>
      <w:r w:rsidRPr="00A04CF3">
        <w:rPr>
          <w:rFonts w:ascii="Times New Roman" w:hAnsi="Times New Roman" w:cs="Times New Roman"/>
          <w:i/>
          <w:iCs/>
          <w:sz w:val="24"/>
          <w:szCs w:val="24"/>
        </w:rPr>
        <w:t>example</w:t>
      </w:r>
      <w:proofErr w:type="gramEnd"/>
      <w:r w:rsidRPr="00A04CF3">
        <w:rPr>
          <w:rFonts w:ascii="Times New Roman" w:hAnsi="Times New Roman" w:cs="Times New Roman"/>
          <w:i/>
          <w:iCs/>
          <w:sz w:val="24"/>
          <w:szCs w:val="24"/>
        </w:rPr>
        <w:t xml:space="preserve"> ‘Albany 10 days’</w:t>
      </w:r>
      <w:r w:rsidR="003630A0">
        <w:rPr>
          <w:rFonts w:ascii="Times New Roman" w:hAnsi="Times New Roman" w:cs="Times New Roman"/>
          <w:i/>
          <w:iCs/>
          <w:sz w:val="24"/>
          <w:szCs w:val="24"/>
        </w:rPr>
        <w:t xml:space="preserve"> in the budget table</w:t>
      </w:r>
      <w:r w:rsidR="00A04CF3" w:rsidRPr="00A04CF3">
        <w:rPr>
          <w:rFonts w:ascii="Times New Roman" w:hAnsi="Times New Roman" w:cs="Times New Roman"/>
          <w:i/>
          <w:iCs/>
          <w:sz w:val="24"/>
          <w:szCs w:val="24"/>
        </w:rPr>
        <w:t xml:space="preserve"> will need to be detailed here to include $ for flights, accommodation, </w:t>
      </w:r>
      <w:r w:rsidR="004C6EE8">
        <w:rPr>
          <w:rFonts w:ascii="Times New Roman" w:hAnsi="Times New Roman" w:cs="Times New Roman"/>
          <w:i/>
          <w:iCs/>
          <w:sz w:val="24"/>
          <w:szCs w:val="24"/>
        </w:rPr>
        <w:t xml:space="preserve">travel allowance, </w:t>
      </w:r>
      <w:r w:rsidR="00A04CF3" w:rsidRPr="00A04CF3">
        <w:rPr>
          <w:rFonts w:ascii="Times New Roman" w:hAnsi="Times New Roman" w:cs="Times New Roman"/>
          <w:i/>
          <w:iCs/>
          <w:sz w:val="24"/>
          <w:szCs w:val="24"/>
        </w:rPr>
        <w:t>car hire, boat hire, etc.</w:t>
      </w:r>
    </w:p>
    <w:p w14:paraId="286A3E6B" w14:textId="2D35D662" w:rsidR="00456B36" w:rsidRPr="00456B36" w:rsidRDefault="00456B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6B36">
        <w:rPr>
          <w:rFonts w:ascii="Times New Roman" w:hAnsi="Times New Roman" w:cs="Times New Roman"/>
          <w:b/>
          <w:bCs/>
          <w:sz w:val="24"/>
          <w:szCs w:val="24"/>
        </w:rPr>
        <w:t>Equipment</w:t>
      </w:r>
    </w:p>
    <w:p w14:paraId="056E3C0E" w14:textId="0B8E9037" w:rsidR="00456B36" w:rsidRPr="006A77B2" w:rsidRDefault="006A77B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A77B2">
        <w:rPr>
          <w:rFonts w:ascii="Times New Roman" w:hAnsi="Times New Roman" w:cs="Times New Roman"/>
          <w:i/>
          <w:iCs/>
          <w:sz w:val="24"/>
          <w:szCs w:val="24"/>
        </w:rPr>
        <w:t>Include details and costs of equipment</w:t>
      </w:r>
      <w:r>
        <w:rPr>
          <w:rFonts w:ascii="Times New Roman" w:hAnsi="Times New Roman" w:cs="Times New Roman"/>
          <w:i/>
          <w:iCs/>
          <w:sz w:val="24"/>
          <w:szCs w:val="24"/>
        </w:rPr>
        <w:t>.  E</w:t>
      </w:r>
      <w:r w:rsidRPr="006A77B2">
        <w:rPr>
          <w:rFonts w:ascii="Times New Roman" w:hAnsi="Times New Roman" w:cs="Times New Roman"/>
          <w:i/>
          <w:iCs/>
          <w:sz w:val="24"/>
          <w:szCs w:val="24"/>
        </w:rPr>
        <w:t xml:space="preserve">xplain how the equipment </w:t>
      </w:r>
      <w:r w:rsidR="007A6F94">
        <w:rPr>
          <w:rFonts w:ascii="Times New Roman" w:hAnsi="Times New Roman" w:cs="Times New Roman"/>
          <w:i/>
          <w:iCs/>
          <w:sz w:val="24"/>
          <w:szCs w:val="24"/>
        </w:rPr>
        <w:t>is</w:t>
      </w:r>
      <w:r w:rsidRPr="006A77B2">
        <w:rPr>
          <w:rFonts w:ascii="Times New Roman" w:hAnsi="Times New Roman" w:cs="Times New Roman"/>
          <w:i/>
          <w:iCs/>
          <w:sz w:val="24"/>
          <w:szCs w:val="24"/>
        </w:rPr>
        <w:t xml:space="preserve"> directly related to the project.</w:t>
      </w:r>
    </w:p>
    <w:p w14:paraId="0CA93238" w14:textId="06A0A77F" w:rsidR="00456B36" w:rsidRPr="00456B36" w:rsidRDefault="00456B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6B36">
        <w:rPr>
          <w:rFonts w:ascii="Times New Roman" w:hAnsi="Times New Roman" w:cs="Times New Roman"/>
          <w:b/>
          <w:bCs/>
          <w:sz w:val="24"/>
          <w:szCs w:val="24"/>
        </w:rPr>
        <w:t>Maintenance</w:t>
      </w:r>
    </w:p>
    <w:p w14:paraId="5C4668EF" w14:textId="56755DEA" w:rsidR="00456B36" w:rsidRPr="00A04CF3" w:rsidRDefault="00A04CF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Includes consumables and items related to equipment maintenance</w:t>
      </w:r>
    </w:p>
    <w:p w14:paraId="3D86D9C1" w14:textId="33DD5393" w:rsidR="00456B36" w:rsidRDefault="00456B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6B36">
        <w:rPr>
          <w:rFonts w:ascii="Times New Roman" w:hAnsi="Times New Roman" w:cs="Times New Roman"/>
          <w:b/>
          <w:bCs/>
          <w:sz w:val="24"/>
          <w:szCs w:val="24"/>
        </w:rPr>
        <w:t>Other</w:t>
      </w:r>
    </w:p>
    <w:p w14:paraId="4CDBFE80" w14:textId="153CA9B2" w:rsidR="00E936B5" w:rsidRPr="00E936B5" w:rsidRDefault="00E936B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936B5">
        <w:rPr>
          <w:rFonts w:ascii="Times New Roman" w:hAnsi="Times New Roman" w:cs="Times New Roman"/>
          <w:i/>
          <w:iCs/>
          <w:sz w:val="24"/>
          <w:szCs w:val="24"/>
        </w:rPr>
        <w:t>Other items may include, but are not limited to, expert services of a third part, publication and dissemination costs and web hosting and development specific to the project.</w:t>
      </w:r>
    </w:p>
    <w:p w14:paraId="357F2486" w14:textId="1A743D50" w:rsidR="00E936B5" w:rsidRPr="004C6EE8" w:rsidRDefault="004C6EE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C6EE8">
        <w:rPr>
          <w:rFonts w:ascii="Times New Roman" w:hAnsi="Times New Roman" w:cs="Times New Roman"/>
          <w:i/>
          <w:iCs/>
          <w:sz w:val="24"/>
          <w:szCs w:val="24"/>
        </w:rPr>
        <w:t xml:space="preserve">Other costs may include reasonable essential extraordinary costs to allow a participant who is a </w:t>
      </w:r>
      <w:proofErr w:type="spellStart"/>
      <w:r w:rsidRPr="004C6EE8">
        <w:rPr>
          <w:rFonts w:ascii="Times New Roman" w:hAnsi="Times New Roman" w:cs="Times New Roman"/>
          <w:i/>
          <w:iCs/>
          <w:sz w:val="24"/>
          <w:szCs w:val="24"/>
        </w:rPr>
        <w:t>carer</w:t>
      </w:r>
      <w:proofErr w:type="spellEnd"/>
      <w:r w:rsidRPr="004C6EE8">
        <w:rPr>
          <w:rFonts w:ascii="Times New Roman" w:hAnsi="Times New Roman" w:cs="Times New Roman"/>
          <w:i/>
          <w:iCs/>
          <w:sz w:val="24"/>
          <w:szCs w:val="24"/>
        </w:rPr>
        <w:t>, or who themselves require care or assistance, to undertake travel essential to the project.</w:t>
      </w:r>
    </w:p>
    <w:p w14:paraId="45166904" w14:textId="07C78C9B" w:rsidR="00456B36" w:rsidRPr="00456B36" w:rsidRDefault="00456B36">
      <w:pPr>
        <w:rPr>
          <w:rFonts w:ascii="Times New Roman" w:hAnsi="Times New Roman" w:cs="Times New Roman"/>
          <w:sz w:val="24"/>
          <w:szCs w:val="24"/>
        </w:rPr>
      </w:pPr>
    </w:p>
    <w:sectPr w:rsidR="00456B36" w:rsidRPr="00456B36" w:rsidSect="00456B3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A36BC"/>
    <w:multiLevelType w:val="hybridMultilevel"/>
    <w:tmpl w:val="0CA468BE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3744C"/>
    <w:multiLevelType w:val="hybridMultilevel"/>
    <w:tmpl w:val="7E96BC78"/>
    <w:lvl w:ilvl="0" w:tplc="F0BAC5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490020">
    <w:abstractNumId w:val="1"/>
  </w:num>
  <w:num w:numId="2" w16cid:durableId="147803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36"/>
    <w:rsid w:val="00030E0C"/>
    <w:rsid w:val="00206370"/>
    <w:rsid w:val="00272C4C"/>
    <w:rsid w:val="003630A0"/>
    <w:rsid w:val="00412F4C"/>
    <w:rsid w:val="00456B36"/>
    <w:rsid w:val="00480935"/>
    <w:rsid w:val="004C6EE8"/>
    <w:rsid w:val="004E7531"/>
    <w:rsid w:val="00547CA3"/>
    <w:rsid w:val="005E0DD8"/>
    <w:rsid w:val="00694CBD"/>
    <w:rsid w:val="006A77B2"/>
    <w:rsid w:val="007A6F94"/>
    <w:rsid w:val="00980A75"/>
    <w:rsid w:val="009F4C40"/>
    <w:rsid w:val="00A04CF3"/>
    <w:rsid w:val="00A53830"/>
    <w:rsid w:val="00D72920"/>
    <w:rsid w:val="00E9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2CA7B"/>
  <w15:chartTrackingRefBased/>
  <w15:docId w15:val="{73AD8906-8A64-4E4C-9255-526A23D4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B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RUDRUM</dc:creator>
  <cp:keywords/>
  <dc:description/>
  <cp:lastModifiedBy>Nicky KEMP</cp:lastModifiedBy>
  <cp:revision>10</cp:revision>
  <dcterms:created xsi:type="dcterms:W3CDTF">2021-06-14T07:48:00Z</dcterms:created>
  <dcterms:modified xsi:type="dcterms:W3CDTF">2025-02-04T01:57:00Z</dcterms:modified>
</cp:coreProperties>
</file>